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8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560"/>
        <w:gridCol w:w="4106"/>
      </w:tblGrid>
      <w:tr w:rsidR="00615049" w:rsidRPr="00124402" w:rsidTr="00E813EF">
        <w:trPr>
          <w:trHeight w:val="709"/>
          <w:jc w:val="center"/>
        </w:trPr>
        <w:tc>
          <w:tcPr>
            <w:tcW w:w="4678" w:type="dxa"/>
          </w:tcPr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</w:t>
            </w:r>
            <w:proofErr w:type="spellEnd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РЕСПУБЛИКАҺ</w:t>
            </w:r>
            <w:proofErr w:type="gram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1244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</w:t>
            </w:r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районыны</w:t>
            </w:r>
            <w:r w:rsidRPr="00124402">
              <w:rPr>
                <w:rFonts w:ascii="Times New Roman" w:hAnsi="Times New Roman" w:cs="Times New Roman"/>
                <w:b/>
              </w:rPr>
              <w:t>ң</w:t>
            </w:r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Үге</w:t>
            </w:r>
            <w:r w:rsidRPr="00124402">
              <w:rPr>
                <w:rFonts w:ascii="Times New Roman" w:eastAsia="MS Mincho" w:hAnsi="Times New Roman" w:cs="Times New Roman"/>
                <w:b/>
              </w:rPr>
              <w:t>ҙ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бил</w:t>
            </w:r>
            <w:r w:rsidRPr="00124402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proofErr w:type="gram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24402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sz w:val="20"/>
                <w:szCs w:val="20"/>
              </w:rPr>
              <w:t xml:space="preserve">452468, 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Үге</w:t>
            </w:r>
            <w:r w:rsidRPr="00124402">
              <w:rPr>
                <w:rFonts w:ascii="Times New Roman" w:eastAsia="MS Mincho" w:hAnsi="Times New Roman" w:cs="Times New Roman"/>
                <w:b/>
              </w:rPr>
              <w:t>ҙ</w:t>
            </w: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4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, 18б</w:t>
            </w:r>
          </w:p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vAlign w:val="center"/>
          </w:tcPr>
          <w:p w:rsidR="00615049" w:rsidRPr="00124402" w:rsidRDefault="00615049" w:rsidP="00E8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065" cy="941705"/>
                  <wp:effectExtent l="19050" t="0" r="0" b="0"/>
                  <wp:docPr id="2" name="Рисунок 1" descr="Описание: i?id=13800329&amp;tov=5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?id=13800329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:rsidR="00615049" w:rsidRPr="00124402" w:rsidRDefault="00615049" w:rsidP="00E813EF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РЕСПУБЛИКА БАШКОРТОСТАН</w:t>
            </w: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48"/>
              </w:rPr>
            </w:pP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48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48"/>
              </w:rPr>
              <w:t>Совет</w:t>
            </w: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 Угузевский сельсовет</w:t>
            </w: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b/>
                <w:sz w:val="20"/>
                <w:szCs w:val="20"/>
              </w:rPr>
              <w:t>Бирский район</w:t>
            </w: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sz w:val="20"/>
                <w:szCs w:val="20"/>
              </w:rPr>
              <w:t xml:space="preserve">452468, </w:t>
            </w:r>
            <w:proofErr w:type="spellStart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гузево</w:t>
            </w:r>
            <w:proofErr w:type="spellEnd"/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 18 б,</w:t>
            </w:r>
          </w:p>
          <w:p w:rsidR="00615049" w:rsidRPr="00124402" w:rsidRDefault="00615049" w:rsidP="00E813EF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02">
              <w:rPr>
                <w:rFonts w:ascii="Times New Roman" w:hAnsi="Times New Roman" w:cs="Times New Roman"/>
                <w:sz w:val="20"/>
                <w:szCs w:val="20"/>
              </w:rPr>
              <w:t>тел. 3-77-44.</w:t>
            </w:r>
          </w:p>
        </w:tc>
      </w:tr>
    </w:tbl>
    <w:p w:rsidR="00615049" w:rsidRPr="00124402" w:rsidRDefault="00615049" w:rsidP="00615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35pt;margin-top:8.6pt;width:523.3pt;height:0;z-index:251658240;mso-position-horizontal-relative:text;mso-position-vertical-relative:text" o:connectortype="straight"/>
        </w:pict>
      </w:r>
    </w:p>
    <w:tbl>
      <w:tblPr>
        <w:tblW w:w="9930" w:type="dxa"/>
        <w:tblInd w:w="-7" w:type="dxa"/>
        <w:tblLook w:val="04A0"/>
      </w:tblPr>
      <w:tblGrid>
        <w:gridCol w:w="5263"/>
        <w:gridCol w:w="4667"/>
      </w:tblGrid>
      <w:tr w:rsidR="00615049" w:rsidRPr="00124402" w:rsidTr="00E813EF">
        <w:trPr>
          <w:trHeight w:val="644"/>
        </w:trPr>
        <w:tc>
          <w:tcPr>
            <w:tcW w:w="5263" w:type="dxa"/>
          </w:tcPr>
          <w:p w:rsidR="00615049" w:rsidRPr="00124402" w:rsidRDefault="00615049" w:rsidP="00E813EF">
            <w:pPr>
              <w:widowControl w:val="0"/>
              <w:tabs>
                <w:tab w:val="left" w:pos="5580"/>
              </w:tabs>
              <w:snapToGrid w:val="0"/>
              <w:ind w:right="283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7" w:type="dxa"/>
          </w:tcPr>
          <w:p w:rsidR="00615049" w:rsidRPr="00124402" w:rsidRDefault="00615049" w:rsidP="00E813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02">
              <w:rPr>
                <w:rFonts w:ascii="Times New Roman" w:hAnsi="Times New Roman" w:cs="Times New Roman"/>
                <w:b/>
                <w:sz w:val="28"/>
                <w:szCs w:val="28"/>
              </w:rPr>
              <w:t>Двадцать девятый созыв</w:t>
            </w:r>
          </w:p>
          <w:p w:rsidR="00615049" w:rsidRPr="00124402" w:rsidRDefault="00615049" w:rsidP="00E813EF">
            <w:pPr>
              <w:widowControl w:val="0"/>
              <w:tabs>
                <w:tab w:val="left" w:pos="5580"/>
              </w:tabs>
              <w:snapToGrid w:val="0"/>
              <w:ind w:right="34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Одиннадцатое </w:t>
            </w:r>
            <w:r w:rsidRPr="0012440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заседание</w:t>
            </w:r>
          </w:p>
        </w:tc>
      </w:tr>
      <w:tr w:rsidR="00615049" w:rsidRPr="00124402" w:rsidTr="00E813EF">
        <w:tc>
          <w:tcPr>
            <w:tcW w:w="5263" w:type="dxa"/>
          </w:tcPr>
          <w:p w:rsidR="00615049" w:rsidRPr="00124402" w:rsidRDefault="00615049" w:rsidP="00E813EF">
            <w:pPr>
              <w:widowControl w:val="0"/>
              <w:tabs>
                <w:tab w:val="left" w:pos="5580"/>
              </w:tabs>
              <w:snapToGrid w:val="0"/>
              <w:ind w:right="28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402">
              <w:rPr>
                <w:rFonts w:ascii="Times New Roman" w:eastAsiaTheme="minorHAnsi" w:hAnsi="Times New Roman" w:cs="Times New Roman"/>
                <w:b/>
                <w:noProof/>
                <w:spacing w:val="50"/>
                <w:w w:val="101"/>
                <w:sz w:val="28"/>
                <w:szCs w:val="28"/>
                <w:lang w:eastAsia="en-US"/>
              </w:rPr>
              <w:t>ҠАРАР</w:t>
            </w:r>
          </w:p>
        </w:tc>
        <w:tc>
          <w:tcPr>
            <w:tcW w:w="4667" w:type="dxa"/>
          </w:tcPr>
          <w:p w:rsidR="00615049" w:rsidRPr="00124402" w:rsidRDefault="00615049" w:rsidP="00E813EF">
            <w:pPr>
              <w:widowControl w:val="0"/>
              <w:tabs>
                <w:tab w:val="left" w:pos="5580"/>
              </w:tabs>
              <w:snapToGrid w:val="0"/>
              <w:ind w:right="34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402">
              <w:rPr>
                <w:rFonts w:ascii="Times New Roman" w:eastAsiaTheme="minorHAnsi" w:hAnsi="Times New Roman" w:cs="Times New Roman"/>
                <w:b/>
                <w:noProof/>
                <w:w w:val="101"/>
                <w:sz w:val="28"/>
                <w:szCs w:val="28"/>
                <w:lang w:eastAsia="en-US"/>
              </w:rPr>
              <w:t>РЕШЕНИЕ</w:t>
            </w:r>
          </w:p>
        </w:tc>
      </w:tr>
    </w:tbl>
    <w:p w:rsidR="00615049" w:rsidRPr="00124402" w:rsidRDefault="00615049" w:rsidP="00615049">
      <w:pPr>
        <w:suppressAutoHyphens/>
        <w:spacing w:after="0" w:line="240" w:lineRule="auto"/>
        <w:ind w:right="-2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244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проекте решения Совета сельского поселения </w:t>
      </w:r>
    </w:p>
    <w:p w:rsidR="00615049" w:rsidRPr="00124402" w:rsidRDefault="00615049" w:rsidP="00615049">
      <w:pPr>
        <w:suppressAutoHyphens/>
        <w:spacing w:after="0" w:line="240" w:lineRule="auto"/>
        <w:ind w:right="-2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244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Угузевский сельсовет муниципального района Бирский район Республики Башкортостан «О внесении изменений и дополнений </w:t>
      </w:r>
    </w:p>
    <w:p w:rsidR="00615049" w:rsidRPr="00124402" w:rsidRDefault="00615049" w:rsidP="00615049">
      <w:pPr>
        <w:suppressAutoHyphens/>
        <w:spacing w:after="0" w:line="240" w:lineRule="auto"/>
        <w:ind w:right="-2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244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 Устав сельского поселения Угузевский сельсовет </w:t>
      </w:r>
    </w:p>
    <w:p w:rsidR="00615049" w:rsidRPr="00124402" w:rsidRDefault="00615049" w:rsidP="00615049">
      <w:pPr>
        <w:suppressAutoHyphens/>
        <w:spacing w:after="0" w:line="240" w:lineRule="auto"/>
        <w:ind w:right="-2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244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муниципального района Бирский район Республики Башкортостан»</w:t>
      </w:r>
    </w:p>
    <w:p w:rsidR="00615049" w:rsidRPr="00124402" w:rsidRDefault="00615049" w:rsidP="00615049">
      <w:pPr>
        <w:suppressAutoHyphens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49" w:rsidRPr="00124402" w:rsidRDefault="00615049" w:rsidP="00615049">
      <w:pPr>
        <w:suppressAutoHyphens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«Об общих принципах организации местного самоуправления в Российской Федерации» Совет сельского поселения Угузевский сельсовет муниципального района Бирский район Республики Башкортостан </w:t>
      </w:r>
    </w:p>
    <w:p w:rsidR="00615049" w:rsidRPr="00124402" w:rsidRDefault="00615049" w:rsidP="00615049">
      <w:pPr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</w:t>
      </w:r>
      <w:proofErr w:type="spellStart"/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spellEnd"/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 :</w:t>
      </w:r>
    </w:p>
    <w:p w:rsidR="00615049" w:rsidRPr="00124402" w:rsidRDefault="00615049" w:rsidP="0061504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проект решения Совета сельского поселения Угузевский сельсовет муниципального района Бирский район Республики Башкортостан «О внесении изменений и дополнений в Устав сельского поселения Угузевский сельсовет муниципального района Бирский район Республики Башкортостан» согласно приложению.</w:t>
      </w:r>
    </w:p>
    <w:p w:rsidR="00615049" w:rsidRPr="00124402" w:rsidRDefault="00615049" w:rsidP="00615049">
      <w:pPr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решение обнародовать в здании администрации сельского поселения Угузевский сельсовет муниципального района Бирский район Республики Башкортостан по адресу: </w:t>
      </w:r>
      <w:proofErr w:type="spellStart"/>
      <w:r w:rsidRPr="00124402">
        <w:rPr>
          <w:rFonts w:ascii="Times New Roman" w:eastAsia="Times New Roman" w:hAnsi="Times New Roman" w:cs="Times New Roman"/>
          <w:sz w:val="28"/>
          <w:szCs w:val="28"/>
          <w:lang w:eastAsia="en-US"/>
        </w:rPr>
        <w:t>РБ</w:t>
      </w:r>
      <w:proofErr w:type="spellEnd"/>
      <w:r w:rsidRPr="00124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Бирский район, с. Угузево, ул. </w:t>
      </w:r>
      <w:proofErr w:type="gramStart"/>
      <w:r w:rsidRPr="0012440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Коммунистическая</w:t>
      </w:r>
      <w:proofErr w:type="gramEnd"/>
      <w:r w:rsidRPr="00124402">
        <w:rPr>
          <w:rFonts w:ascii="Times New Roman" w:eastAsia="Times New Roman" w:hAnsi="Times New Roman" w:cs="Times New Roman"/>
          <w:sz w:val="28"/>
          <w:szCs w:val="28"/>
          <w:lang w:eastAsia="en-US"/>
        </w:rPr>
        <w:t>, д.18Б.</w:t>
      </w:r>
    </w:p>
    <w:p w:rsidR="00615049" w:rsidRPr="00124402" w:rsidRDefault="00615049" w:rsidP="0061504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49" w:rsidRPr="00124402" w:rsidRDefault="00615049" w:rsidP="0061504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0C2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Угузевский сельсовет</w:t>
      </w: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0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Бирский район </w:t>
      </w: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0C2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                                                      В.Р. Садретдинова</w:t>
      </w: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C2">
        <w:rPr>
          <w:rFonts w:ascii="Times New Roman" w:hAnsi="Times New Roman" w:cs="Times New Roman"/>
          <w:sz w:val="28"/>
          <w:szCs w:val="28"/>
        </w:rPr>
        <w:t>с. Угузево</w:t>
      </w:r>
      <w:r w:rsidRPr="003160C2">
        <w:rPr>
          <w:rFonts w:ascii="Times New Roman" w:hAnsi="Times New Roman" w:cs="Times New Roman"/>
          <w:sz w:val="28"/>
          <w:szCs w:val="28"/>
        </w:rPr>
        <w:tab/>
      </w: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C2">
        <w:rPr>
          <w:rFonts w:ascii="Times New Roman" w:hAnsi="Times New Roman" w:cs="Times New Roman"/>
          <w:sz w:val="28"/>
          <w:szCs w:val="28"/>
        </w:rPr>
        <w:t>30 сентября 2024 года</w:t>
      </w:r>
    </w:p>
    <w:p w:rsidR="00615049" w:rsidRPr="003160C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C2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15049" w:rsidRDefault="00615049" w:rsidP="0061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49" w:rsidRPr="00124402" w:rsidRDefault="00615049" w:rsidP="0061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49" w:rsidRPr="00124402" w:rsidRDefault="00615049" w:rsidP="0061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49" w:rsidRPr="00124402" w:rsidRDefault="00615049" w:rsidP="006150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Проект</w:t>
      </w:r>
    </w:p>
    <w:p w:rsidR="00615049" w:rsidRPr="00124402" w:rsidRDefault="00615049" w:rsidP="006150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49" w:rsidRPr="00124402" w:rsidRDefault="00615049" w:rsidP="00615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049" w:rsidRPr="00124402" w:rsidRDefault="00615049" w:rsidP="00615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 внесении изменений в Устав </w:t>
      </w:r>
    </w:p>
    <w:p w:rsidR="00615049" w:rsidRPr="00124402" w:rsidRDefault="00615049" w:rsidP="00615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Угузевский сельсовет</w:t>
      </w:r>
    </w:p>
    <w:p w:rsidR="00615049" w:rsidRPr="00124402" w:rsidRDefault="00615049" w:rsidP="00615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Бирский район</w:t>
      </w:r>
    </w:p>
    <w:p w:rsidR="00615049" w:rsidRPr="00124402" w:rsidRDefault="00615049" w:rsidP="00615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Башкортостан</w:t>
      </w:r>
    </w:p>
    <w:p w:rsidR="00615049" w:rsidRPr="00124402" w:rsidRDefault="00615049" w:rsidP="00615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49" w:rsidRPr="00124402" w:rsidRDefault="00615049" w:rsidP="00615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Совет сельского поселения Угузевский сельсовет муниципального района Бирский район Республики Башкортостан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1.Внести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24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Угузевский сельсовет </w:t>
      </w:r>
      <w:r w:rsidRPr="001244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района Бирский 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район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Республики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Башкортостан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следующие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изменения и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дополнения: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120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 xml:space="preserve">1.1. </w:t>
      </w:r>
      <w:r w:rsidRPr="00124402">
        <w:rPr>
          <w:rFonts w:ascii="Times New Roman" w:hAnsi="Times New Roman" w:cs="Times New Roman"/>
          <w:w w:val="120"/>
          <w:sz w:val="28"/>
          <w:szCs w:val="28"/>
        </w:rPr>
        <w:t>в части 1 статьи 3</w:t>
      </w:r>
      <w:r w:rsidRPr="00124402"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</w:t>
      </w:r>
      <w:r w:rsidRPr="00124402">
        <w:rPr>
          <w:rFonts w:ascii="Times New Roman" w:hAnsi="Times New Roman" w:cs="Times New Roman"/>
          <w:w w:val="120"/>
          <w:sz w:val="28"/>
          <w:szCs w:val="28"/>
        </w:rPr>
        <w:t>Вопросы местного  значения»: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w w:val="120"/>
          <w:sz w:val="28"/>
          <w:szCs w:val="28"/>
        </w:rPr>
        <w:t xml:space="preserve">1.1.1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27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«создание,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развитие</w:t>
      </w:r>
      <w:r w:rsidRPr="00124402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обеспечение</w:t>
      </w:r>
      <w:r w:rsidRPr="00124402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охраны лечебно-оздоровительных местностей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 курортов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территории</w:t>
      </w:r>
      <w:r w:rsidRPr="001244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поселения,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а 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    </w:t>
      </w:r>
      <w:r w:rsidRPr="00124402">
        <w:rPr>
          <w:rFonts w:ascii="Times New Roman" w:hAnsi="Times New Roman" w:cs="Times New Roman"/>
          <w:sz w:val="28"/>
          <w:szCs w:val="28"/>
        </w:rPr>
        <w:t>также»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исключить;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1.1.2. пункт 29 изложить в следующей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редакции: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«29)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организация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осуществление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мероприятий</w:t>
      </w:r>
      <w:r w:rsidRPr="00124402">
        <w:rPr>
          <w:rFonts w:ascii="Times New Roman" w:hAnsi="Times New Roman" w:cs="Times New Roman"/>
          <w:spacing w:val="23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</w:t>
      </w:r>
      <w:r w:rsidRPr="00124402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работе</w:t>
      </w:r>
      <w:r w:rsidRPr="00124402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</w:t>
      </w:r>
      <w:r w:rsidRPr="00124402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детьми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молодежью,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участие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реализации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молодежной политики, разработка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реализация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мер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обеспечению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защите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законных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интересов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молодежи,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разработка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реализация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муниципальных программ по основным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направлениям реализации молодежной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политики, организация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осуществление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мониторинга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реализации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 Сельском</w:t>
      </w:r>
      <w:r w:rsidRPr="001244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поселении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1.1.3. дополнить</w:t>
      </w:r>
      <w:r w:rsidRPr="001244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пунктом 42 следующего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«42)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выявления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объектов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накопленного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вреда 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окружающей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среде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организация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            </w:t>
      </w:r>
      <w:proofErr w:type="gramStart"/>
      <w:r w:rsidRPr="00124402">
        <w:rPr>
          <w:rFonts w:ascii="Times New Roman" w:hAnsi="Times New Roman" w:cs="Times New Roman"/>
          <w:spacing w:val="-137"/>
          <w:sz w:val="28"/>
          <w:szCs w:val="28"/>
        </w:rPr>
        <w:t>л</w:t>
      </w:r>
      <w:proofErr w:type="gramEnd"/>
      <w:r w:rsidRPr="00124402">
        <w:rPr>
          <w:rFonts w:ascii="Times New Roman" w:hAnsi="Times New Roman" w:cs="Times New Roman"/>
          <w:spacing w:val="-137"/>
          <w:sz w:val="28"/>
          <w:szCs w:val="28"/>
        </w:rPr>
        <w:tab/>
      </w:r>
      <w:r w:rsidRPr="00124402">
        <w:rPr>
          <w:rFonts w:ascii="Times New Roman" w:hAnsi="Times New Roman" w:cs="Times New Roman"/>
          <w:sz w:val="28"/>
          <w:szCs w:val="28"/>
        </w:rPr>
        <w:t xml:space="preserve">ликвидации такого вреда 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применительно к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территориям,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расположенным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границах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земельных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участков,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находящихся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собственности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поселения.»;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 xml:space="preserve">в </w:t>
      </w:r>
      <w:r w:rsidRPr="0012440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ас</w:t>
      </w:r>
      <w:r w:rsidRPr="00124402">
        <w:rPr>
          <w:rFonts w:ascii="Times New Roman" w:hAnsi="Times New Roman" w:cs="Times New Roman"/>
          <w:sz w:val="28"/>
          <w:szCs w:val="28"/>
        </w:rPr>
        <w:t xml:space="preserve">ти </w:t>
      </w:r>
      <w:r w:rsidRPr="0012440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1 </w:t>
      </w:r>
      <w:r w:rsidRPr="00124402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24402">
        <w:rPr>
          <w:rFonts w:ascii="Times New Roman" w:hAnsi="Times New Roman" w:cs="Times New Roman"/>
          <w:sz w:val="28"/>
          <w:szCs w:val="28"/>
        </w:rPr>
        <w:t>та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24402">
        <w:rPr>
          <w:rFonts w:ascii="Times New Roman" w:hAnsi="Times New Roman" w:cs="Times New Roman"/>
          <w:sz w:val="28"/>
          <w:szCs w:val="28"/>
        </w:rPr>
        <w:t xml:space="preserve">ьи </w:t>
      </w:r>
      <w:r w:rsidRPr="0012440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5 «Полномочия органов местного самоуправления по решению вопросов местного значения</w:t>
      </w:r>
      <w:r w:rsidRPr="00124402">
        <w:rPr>
          <w:rFonts w:ascii="Times New Roman" w:hAnsi="Times New Roman" w:cs="Times New Roman"/>
          <w:i/>
          <w:spacing w:val="1"/>
          <w:w w:val="96"/>
          <w:sz w:val="28"/>
          <w:szCs w:val="28"/>
        </w:rPr>
        <w:t>»</w:t>
      </w:r>
      <w:r w:rsidRPr="00124402">
        <w:rPr>
          <w:rFonts w:ascii="Times New Roman" w:hAnsi="Times New Roman" w:cs="Times New Roman"/>
          <w:sz w:val="28"/>
          <w:szCs w:val="28"/>
        </w:rPr>
        <w:t>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пункт</w:t>
      </w:r>
      <w:r w:rsidRPr="0012440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11</w:t>
      </w:r>
      <w:r w:rsidRPr="0012440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изложить</w:t>
      </w:r>
      <w:r w:rsidRPr="00124402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«11) учреждение печатного средства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массовой информации и (или) сетевого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для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обнародования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актов,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доведения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сведения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жителей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официальной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пункте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1.2.2</w:t>
      </w:r>
      <w:r w:rsidRPr="001244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слова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«федеральными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законами»</w:t>
      </w:r>
      <w:r w:rsidRPr="00124402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заменить словами</w:t>
      </w:r>
    </w:p>
    <w:p w:rsidR="00615049" w:rsidRPr="0012440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«Федеральным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законом»;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20"/>
          <w:sz w:val="28"/>
          <w:szCs w:val="28"/>
        </w:rPr>
        <w:t>статье</w:t>
      </w:r>
      <w:r w:rsidRPr="0012440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20"/>
          <w:sz w:val="28"/>
          <w:szCs w:val="28"/>
        </w:rPr>
        <w:t>10.1 «Староста сельского населенного пункта»</w:t>
      </w:r>
      <w:r w:rsidRPr="00124402">
        <w:rPr>
          <w:rFonts w:ascii="Times New Roman" w:hAnsi="Times New Roman" w:cs="Times New Roman"/>
          <w:sz w:val="28"/>
          <w:szCs w:val="28"/>
        </w:rPr>
        <w:t>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часть 2 изложить в следующей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редакции: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«2.</w:t>
      </w:r>
      <w:r w:rsidRPr="0012440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Староста</w:t>
      </w:r>
      <w:r w:rsidRPr="001244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населенного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пункта назначается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представительным</w:t>
      </w:r>
      <w:r w:rsidRPr="001244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органом</w:t>
      </w:r>
      <w:r w:rsidRPr="001244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 поселения, в состав которого входит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данный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сельский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населенный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пункт,</w:t>
      </w:r>
      <w:r w:rsidRPr="001244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представлению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схода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населенного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пункта.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Староста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населенного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пункта назначается из числа граждан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Российской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Федерации,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проживающих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территории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данного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населенного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обладающих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активным избирательным правом, либо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Российской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Федерации,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достигших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день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представления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сходом граждан 18 лет и имеющих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собственности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жилое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помещение,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расположенное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территории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данного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населенного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пункта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lastRenderedPageBreak/>
        <w:t>1.3.2 в части 3</w:t>
      </w:r>
      <w:r w:rsidRPr="00124402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после</w:t>
      </w:r>
      <w:r w:rsidRPr="00124402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 «муниципальную должность» дополнить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словами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исключением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должности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депутата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осуществляющего свои полномочия на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непостоянной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основе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1.3.3 пункт</w:t>
      </w:r>
      <w:r w:rsidRPr="00124402">
        <w:rPr>
          <w:rFonts w:ascii="Times New Roman" w:hAnsi="Times New Roman" w:cs="Times New Roman"/>
          <w:spacing w:val="22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</w:t>
      </w:r>
      <w:r w:rsidRPr="00124402">
        <w:rPr>
          <w:rFonts w:ascii="Times New Roman" w:hAnsi="Times New Roman" w:cs="Times New Roman"/>
          <w:spacing w:val="22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части</w:t>
      </w:r>
      <w:r w:rsidRPr="00124402">
        <w:rPr>
          <w:rFonts w:ascii="Times New Roman" w:hAnsi="Times New Roman" w:cs="Times New Roman"/>
          <w:spacing w:val="22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4</w:t>
      </w:r>
      <w:r w:rsidRPr="00124402">
        <w:rPr>
          <w:rFonts w:ascii="Times New Roman" w:hAnsi="Times New Roman" w:cs="Times New Roman"/>
          <w:spacing w:val="22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после</w:t>
      </w:r>
      <w:r w:rsidRPr="00124402">
        <w:rPr>
          <w:rFonts w:ascii="Times New Roman" w:hAnsi="Times New Roman" w:cs="Times New Roman"/>
          <w:spacing w:val="23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 «муниципальную</w:t>
      </w:r>
      <w:r w:rsidRPr="001244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должность»</w:t>
      </w:r>
      <w:r w:rsidRPr="001244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",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исключением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должности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депутата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осуществляющего свои полномочия на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непостоянной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основе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1.4в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статье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14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«Опрос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граждан»: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1.4.1.часть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дополнить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абзацами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 xml:space="preserve">«Участник опроса граждан обладает одним голосом и 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участвует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опросе непосредственно.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Участие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опросе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является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свободным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добровольным.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Подготовка,</w:t>
      </w:r>
      <w:r w:rsidRPr="0012440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проведение</w:t>
      </w:r>
      <w:r w:rsidRPr="001244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установление</w:t>
      </w:r>
      <w:r w:rsidRPr="001244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результатов</w:t>
      </w:r>
      <w:r w:rsidRPr="001244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опроса</w:t>
      </w:r>
      <w:r w:rsidRPr="001244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осуществляются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основе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принципов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законности,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открытости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гласности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1.4.2</w:t>
      </w:r>
      <w:r w:rsidRPr="00124402">
        <w:t xml:space="preserve"> </w:t>
      </w:r>
      <w:hyperlink r:id="rId7">
        <w:r w:rsidRPr="00124402">
          <w:rPr>
            <w:rFonts w:ascii="Times New Roman" w:hAnsi="Times New Roman" w:cs="Times New Roman"/>
            <w:sz w:val="28"/>
            <w:szCs w:val="28"/>
          </w:rPr>
          <w:t>в</w:t>
        </w:r>
        <w:r w:rsidRPr="00124402">
          <w:rPr>
            <w:rFonts w:ascii="Times New Roman" w:hAnsi="Times New Roman" w:cs="Times New Roman"/>
            <w:spacing w:val="41"/>
            <w:sz w:val="28"/>
            <w:szCs w:val="28"/>
          </w:rPr>
          <w:t xml:space="preserve"> </w:t>
        </w:r>
        <w:r w:rsidRPr="00124402">
          <w:rPr>
            <w:rFonts w:ascii="Times New Roman" w:hAnsi="Times New Roman" w:cs="Times New Roman"/>
            <w:sz w:val="28"/>
            <w:szCs w:val="28"/>
          </w:rPr>
          <w:t>части</w:t>
        </w:r>
        <w:r w:rsidRPr="00124402">
          <w:rPr>
            <w:rFonts w:ascii="Times New Roman" w:hAnsi="Times New Roman" w:cs="Times New Roman"/>
            <w:spacing w:val="109"/>
            <w:sz w:val="28"/>
            <w:szCs w:val="28"/>
          </w:rPr>
          <w:t xml:space="preserve"> </w:t>
        </w:r>
        <w:r w:rsidRPr="0012440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24402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после</w:t>
      </w:r>
      <w:r w:rsidRPr="0012440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</w:t>
      </w:r>
      <w:r w:rsidRPr="00124402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«опроса</w:t>
      </w:r>
      <w:r w:rsidRPr="0012440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граждан»</w:t>
      </w:r>
      <w:r w:rsidRPr="0012440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дополнить</w:t>
      </w:r>
      <w:r w:rsidRPr="0012440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словами</w:t>
      </w:r>
    </w:p>
    <w:p w:rsidR="00615049" w:rsidRPr="0012440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 xml:space="preserve">«, включая способ обнародования соответствующих 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муниципальных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правовых актов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 xml:space="preserve">, после  слов «в соответствии с» дополнить 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словами</w:t>
      </w:r>
      <w:r w:rsidRPr="00124402">
        <w:rPr>
          <w:rFonts w:ascii="Times New Roman" w:hAnsi="Times New Roman" w:cs="Times New Roman"/>
          <w:sz w:val="28"/>
          <w:szCs w:val="28"/>
        </w:rPr>
        <w:t xml:space="preserve"> «Федеральным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законом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1.4.3</w:t>
      </w:r>
      <w:hyperlink r:id="rId8">
        <w:r w:rsidRPr="00124402">
          <w:rPr>
            <w:rFonts w:ascii="Times New Roman" w:hAnsi="Times New Roman" w:cs="Times New Roman"/>
            <w:sz w:val="28"/>
            <w:szCs w:val="28"/>
          </w:rPr>
          <w:t>часть</w:t>
        </w:r>
        <w:r w:rsidRPr="00124402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Pr="00124402">
        <w:rPr>
          <w:rFonts w:ascii="Times New Roman" w:hAnsi="Times New Roman" w:cs="Times New Roman"/>
          <w:sz w:val="28"/>
          <w:szCs w:val="28"/>
        </w:rPr>
        <w:t>5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9">
        <w:r w:rsidRPr="00124402">
          <w:rPr>
            <w:rFonts w:ascii="Times New Roman" w:hAnsi="Times New Roman" w:cs="Times New Roman"/>
            <w:sz w:val="28"/>
            <w:szCs w:val="28"/>
          </w:rPr>
          <w:t>дополнить</w:t>
        </w:r>
        <w:r w:rsidRPr="00124402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hyperlink>
      <w:r w:rsidRPr="00124402">
        <w:rPr>
          <w:rFonts w:ascii="Times New Roman" w:hAnsi="Times New Roman" w:cs="Times New Roman"/>
          <w:sz w:val="28"/>
          <w:szCs w:val="28"/>
        </w:rPr>
        <w:t>пунктом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7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«7)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способ</w:t>
      </w:r>
      <w:r w:rsidRPr="0012440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порядок</w:t>
      </w:r>
      <w:r w:rsidRPr="001244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обнародования</w:t>
      </w:r>
      <w:r w:rsidRPr="0012440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решения</w:t>
      </w:r>
      <w:r w:rsidRPr="0012440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</w:t>
      </w:r>
      <w:r w:rsidRPr="001244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назначении</w:t>
      </w:r>
      <w:r w:rsidRPr="001244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опроса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1.4.4часть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6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дополнить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абзацем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«Решение представительного</w:t>
      </w:r>
      <w:r w:rsidRPr="001244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органа Сельского</w:t>
      </w:r>
      <w:r w:rsidRPr="001244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назначении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опроса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подлежит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обнародованию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</w:t>
      </w:r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40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чем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10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дней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дня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проведения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опроса граждан.»;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1.4.5 дополнить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частью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8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следующего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«8.</w:t>
      </w:r>
      <w:r w:rsidRPr="001244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Результаты</w:t>
      </w:r>
      <w:r w:rsidRPr="001244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опроса</w:t>
      </w:r>
      <w:r w:rsidRPr="001244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граждан</w:t>
      </w:r>
      <w:r w:rsidRPr="001244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подлежат</w:t>
      </w:r>
      <w:r w:rsidRPr="001244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обнародованию</w:t>
      </w:r>
      <w:r w:rsidRPr="001244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</w:t>
      </w:r>
      <w:r w:rsidRPr="001244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позднее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10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дня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установления результатов опроса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24402">
        <w:rPr>
          <w:rFonts w:ascii="Times New Roman" w:hAnsi="Times New Roman" w:cs="Times New Roman"/>
          <w:sz w:val="28"/>
          <w:szCs w:val="28"/>
        </w:rPr>
        <w:t>1.5.в абзаце втором части 9 статьи 18 «Совет»</w:t>
      </w:r>
      <w:r w:rsidRPr="00124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после слов «субъектов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Российской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Федерации»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дополнить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словами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«,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федеральных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территорий»;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1.6.ст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ат</w:t>
      </w:r>
      <w:r w:rsidRPr="00124402">
        <w:rPr>
          <w:rFonts w:ascii="Times New Roman" w:hAnsi="Times New Roman" w:cs="Times New Roman"/>
          <w:sz w:val="28"/>
          <w:szCs w:val="28"/>
        </w:rPr>
        <w:t>ью</w:t>
      </w:r>
      <w:r w:rsidRPr="00124402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124402">
        <w:rPr>
          <w:rFonts w:ascii="Times New Roman" w:hAnsi="Times New Roman" w:cs="Times New Roman"/>
          <w:sz w:val="28"/>
          <w:szCs w:val="28"/>
        </w:rPr>
        <w:t>9 «Глава сельского поселения»</w:t>
      </w:r>
      <w:r w:rsidRPr="00124402">
        <w:rPr>
          <w:rFonts w:ascii="Times New Roman" w:hAnsi="Times New Roman" w:cs="Times New Roman"/>
          <w:i/>
          <w:w w:val="18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10"/>
          <w:sz w:val="28"/>
          <w:szCs w:val="28"/>
        </w:rPr>
        <w:t>дополнить</w:t>
      </w:r>
      <w:r w:rsidRPr="00124402">
        <w:rPr>
          <w:rFonts w:ascii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10"/>
          <w:sz w:val="28"/>
          <w:szCs w:val="28"/>
        </w:rPr>
        <w:t>частью</w:t>
      </w:r>
      <w:r w:rsidRPr="00124402">
        <w:rPr>
          <w:rFonts w:ascii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10"/>
          <w:sz w:val="28"/>
          <w:szCs w:val="28"/>
        </w:rPr>
        <w:t>5.1</w:t>
      </w:r>
      <w:r w:rsidRPr="00124402">
        <w:rPr>
          <w:rFonts w:ascii="Times New Roman" w:hAnsi="Times New Roman" w:cs="Times New Roman"/>
          <w:sz w:val="28"/>
          <w:szCs w:val="28"/>
        </w:rPr>
        <w:t>следующего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«5.1.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Глава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освобождается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несоблюдение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ограничений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предотвращении или об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урегулировании конфликта интересов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неисполнение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обязанностей,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установленных Федеральным законом,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другими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федеральными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законами,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законами Республики Башкортостан 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целях противодействия коррупции,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случае,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если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несоблюдение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ограничений, запретов и требований,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также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неисполнение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обязанностей признается следствием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зависящих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него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обстоятельств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частями</w:t>
      </w:r>
      <w:proofErr w:type="gramEnd"/>
      <w:r w:rsidRPr="00124402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3</w:t>
      </w:r>
      <w:r w:rsidRPr="00124402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-</w:t>
      </w:r>
      <w:r w:rsidRPr="00124402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6</w:t>
      </w:r>
      <w:r w:rsidRPr="00124402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статьи</w:t>
      </w:r>
      <w:r w:rsidRPr="00124402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13</w:t>
      </w:r>
      <w:r w:rsidRPr="00124402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615049" w:rsidRPr="0012440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закона</w:t>
      </w:r>
      <w:r w:rsidRPr="00124402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25</w:t>
      </w:r>
      <w:r w:rsidRPr="0012440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декабря</w:t>
      </w:r>
      <w:r w:rsidRPr="00124402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2008</w:t>
      </w:r>
      <w:r w:rsidRPr="00124402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года №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273-ФЗ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коррупции»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 xml:space="preserve">1.7.в  </w:t>
      </w:r>
      <w:r w:rsidRPr="00124402">
        <w:rPr>
          <w:rFonts w:ascii="Times New Roman" w:hAnsi="Times New Roman" w:cs="Times New Roman"/>
          <w:spacing w:val="-6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24402">
        <w:rPr>
          <w:rFonts w:ascii="Times New Roman" w:hAnsi="Times New Roman" w:cs="Times New Roman"/>
          <w:sz w:val="28"/>
          <w:szCs w:val="28"/>
        </w:rPr>
        <w:t xml:space="preserve">тье  </w:t>
      </w:r>
      <w:r w:rsidRPr="00124402">
        <w:rPr>
          <w:rFonts w:ascii="Times New Roman" w:hAnsi="Times New Roman" w:cs="Times New Roman"/>
          <w:spacing w:val="-6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22 «Статус депутата Совета»</w:t>
      </w:r>
      <w:r w:rsidRPr="00124402">
        <w:rPr>
          <w:rFonts w:ascii="Times New Roman" w:hAnsi="Times New Roman" w:cs="Times New Roman"/>
          <w:w w:val="160"/>
          <w:sz w:val="28"/>
          <w:szCs w:val="28"/>
        </w:rPr>
        <w:t>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1.7.1 абзац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третий</w:t>
      </w:r>
      <w:r w:rsidRPr="001244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части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5.1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признать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утратившим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1.7.2 в</w:t>
      </w:r>
      <w:r w:rsidRPr="001244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абзаце</w:t>
      </w:r>
      <w:r w:rsidRPr="001244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первом</w:t>
      </w:r>
      <w:r w:rsidRPr="001244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части</w:t>
      </w:r>
      <w:r w:rsidRPr="0012440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5.2</w:t>
      </w:r>
      <w:r w:rsidRPr="001244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слова «недостоверные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или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неполные»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заменить словами «заведомо неполные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сведения,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исключением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случаев,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Pr="00124402">
        <w:rPr>
          <w:rFonts w:ascii="Times New Roman" w:hAnsi="Times New Roman" w:cs="Times New Roman"/>
          <w:sz w:val="28"/>
          <w:szCs w:val="28"/>
        </w:rPr>
        <w:tab/>
        <w:t>федеральными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законами,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либо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представившим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заведомо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недостоверные»;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1.7.3 дополнить частью 5.4 следующего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«5.4.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Депутат,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член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выборного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органа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местного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самоуправления,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выборное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должностное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лицо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местного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самоуправления,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лицо,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замещающее</w:t>
      </w:r>
      <w:r w:rsidRPr="001244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муниципальную</w:t>
      </w:r>
      <w:r w:rsidRPr="001244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должность,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освобождаются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несоблюдение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ограничений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запретов,</w:t>
      </w:r>
      <w:r w:rsidRPr="00124402">
        <w:rPr>
          <w:rFonts w:ascii="Times New Roman" w:hAnsi="Times New Roman" w:cs="Times New Roman"/>
          <w:sz w:val="28"/>
          <w:szCs w:val="28"/>
        </w:rPr>
        <w:tab/>
        <w:t>требований</w:t>
      </w:r>
      <w:r w:rsidRPr="00124402">
        <w:rPr>
          <w:rFonts w:ascii="Times New Roman" w:hAnsi="Times New Roman" w:cs="Times New Roman"/>
          <w:sz w:val="28"/>
          <w:szCs w:val="28"/>
        </w:rPr>
        <w:tab/>
        <w:t xml:space="preserve"> о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предотвращении или об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урегулировании конфликта интересов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неисполнение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обязанностей,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установленных Федеральным законом,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другими</w:t>
      </w:r>
      <w:r w:rsidRPr="00124402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федеральными</w:t>
      </w:r>
      <w:r w:rsidRPr="00124402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законами,</w:t>
      </w:r>
    </w:p>
    <w:p w:rsidR="00615049" w:rsidRPr="0012440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законами Республики Башкортостан 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целях противодействия коррупции,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случае,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если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несоблюдение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ограничений, запретов и требований,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также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неисполнение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обязанностей признается следствием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зависящих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указанных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лиц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обстоятельств</w:t>
      </w:r>
      <w:r w:rsidRPr="00124402">
        <w:rPr>
          <w:rFonts w:ascii="Times New Roman" w:hAnsi="Times New Roman" w:cs="Times New Roman"/>
          <w:sz w:val="28"/>
          <w:szCs w:val="28"/>
        </w:rPr>
        <w:tab/>
        <w:t>в порядке,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1244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частями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3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-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6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статьи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13 Федерального закона от 25 декабря 2008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года №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273-ФЗ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коррупции».».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1.7.4.часть 8 дополнить пунктом 10.1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«10.1)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приобретения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им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статуса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иностранного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агента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 xml:space="preserve">1.7.5. дополнить </w:t>
      </w:r>
      <w:r w:rsidRPr="00124402">
        <w:rPr>
          <w:rFonts w:ascii="Times New Roman" w:hAnsi="Times New Roman" w:cs="Times New Roman"/>
          <w:sz w:val="28"/>
          <w:szCs w:val="28"/>
        </w:rPr>
        <w:tab/>
        <w:t>частью</w:t>
      </w:r>
      <w:r w:rsidRPr="00124402">
        <w:rPr>
          <w:rFonts w:ascii="Times New Roman" w:hAnsi="Times New Roman" w:cs="Times New Roman"/>
          <w:sz w:val="28"/>
          <w:szCs w:val="28"/>
        </w:rPr>
        <w:tab/>
        <w:t>10.1следующего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«10.1.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Полномочия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депутата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Совета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прекращаются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досрочно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решением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Совета в случае отсутствия депутата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без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уважительных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причин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всех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заседаниях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Совета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течение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шести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месяцев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подряд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.»;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24402">
        <w:rPr>
          <w:rFonts w:ascii="Times New Roman" w:hAnsi="Times New Roman" w:cs="Times New Roman"/>
          <w:sz w:val="28"/>
          <w:szCs w:val="28"/>
        </w:rPr>
        <w:t>с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24402">
        <w:rPr>
          <w:rFonts w:ascii="Times New Roman" w:hAnsi="Times New Roman" w:cs="Times New Roman"/>
          <w:sz w:val="28"/>
          <w:szCs w:val="28"/>
        </w:rPr>
        <w:t>ат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124402">
        <w:rPr>
          <w:rFonts w:ascii="Times New Roman" w:hAnsi="Times New Roman" w:cs="Times New Roman"/>
          <w:sz w:val="28"/>
          <w:szCs w:val="28"/>
        </w:rPr>
        <w:t>ю</w:t>
      </w:r>
      <w:r w:rsidRPr="00124402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124402">
        <w:rPr>
          <w:rFonts w:ascii="Times New Roman" w:hAnsi="Times New Roman" w:cs="Times New Roman"/>
          <w:sz w:val="28"/>
          <w:szCs w:val="28"/>
        </w:rPr>
        <w:t>9 «Вступление в силу муниципальных правовых актов»</w:t>
      </w:r>
      <w:r w:rsidRPr="00124402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i/>
          <w:w w:val="9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05"/>
          <w:sz w:val="28"/>
          <w:szCs w:val="28"/>
        </w:rPr>
        <w:t>изложить</w:t>
      </w:r>
      <w:r w:rsidRPr="00124402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05"/>
          <w:sz w:val="28"/>
          <w:szCs w:val="28"/>
        </w:rPr>
        <w:t>следующей</w:t>
      </w:r>
      <w:r w:rsidRPr="00124402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w w:val="105"/>
          <w:sz w:val="28"/>
          <w:szCs w:val="28"/>
        </w:rPr>
        <w:t>редакции: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«Статья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29.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Вступление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обнародование</w:t>
      </w:r>
      <w:r w:rsidRPr="00124402">
        <w:rPr>
          <w:rFonts w:ascii="Times New Roman" w:hAnsi="Times New Roman" w:cs="Times New Roman"/>
          <w:sz w:val="28"/>
          <w:szCs w:val="28"/>
        </w:rPr>
        <w:tab/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муниципальных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правовых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актов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1.Муниципальные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акты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вступают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 силу со дня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подписания.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В муниципальных правовых актах может быть установлен другой срок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вступления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2.Муниципальные нормативные правовые акты, затрагивающие права,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свободы и обязанности человека и гражданина, муниципальные нормативные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правовые акты, устанавливающие правовой статус организаций, учредителем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которых выступает Сельское поселение, а также соглашения, заключаемые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между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органами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местного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самоуправления,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вступают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после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Нормативные</w:t>
      </w:r>
      <w:r w:rsidRPr="001244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правовые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акты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Совета</w:t>
      </w:r>
      <w:r w:rsidRPr="0012440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</w:t>
      </w:r>
      <w:r w:rsidRPr="001244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налогах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сборах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вступают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соответствии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10">
        <w:r w:rsidRPr="00124402">
          <w:rPr>
            <w:rFonts w:ascii="Times New Roman" w:hAnsi="Times New Roman" w:cs="Times New Roman"/>
            <w:sz w:val="28"/>
            <w:szCs w:val="28"/>
          </w:rPr>
          <w:t xml:space="preserve">кодексом </w:t>
        </w:r>
      </w:hyperlink>
      <w:r w:rsidRPr="00124402">
        <w:rPr>
          <w:rFonts w:ascii="Times New Roman" w:hAnsi="Times New Roman" w:cs="Times New Roman"/>
          <w:sz w:val="28"/>
          <w:szCs w:val="28"/>
        </w:rPr>
        <w:t>Российской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Федерации.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3.Муниципальные правовые акты, подлежащие обнародованию, в том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числе соглашения, заключаемые между органами местного самоуправления,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направляются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опубликование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периодическое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печатное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издание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(в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сетевое издание)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течение 7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дней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дня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 подписания.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402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числе соглашения, заключенного между органами местного самоуправления,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считается первая публикация его полного текста в периодическом печатном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издании,</w:t>
      </w:r>
      <w:r w:rsidRPr="0012440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распространяемом</w:t>
      </w:r>
      <w:r w:rsidRPr="00124402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Сельском</w:t>
      </w:r>
      <w:r w:rsidRPr="00124402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поселении:</w:t>
      </w:r>
      <w:r w:rsidRPr="00124402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газете</w:t>
      </w:r>
      <w:r w:rsidRPr="0012440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</w:t>
      </w:r>
      <w:r w:rsidRPr="00124402">
        <w:rPr>
          <w:rFonts w:ascii="Times New Roman" w:hAnsi="Times New Roman" w:cs="Times New Roman"/>
          <w:sz w:val="28"/>
          <w:szCs w:val="28"/>
        </w:rPr>
        <w:tab/>
        <w:t>»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(регистрационный номер и дата принятия решения о регистрации средства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массовой</w:t>
      </w:r>
      <w:r w:rsidRPr="001244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информации:</w:t>
      </w:r>
      <w:r w:rsidRPr="001244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серия _</w:t>
      </w:r>
      <w:r w:rsidRPr="001244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№</w:t>
      </w:r>
      <w:r w:rsidRPr="00124402">
        <w:rPr>
          <w:rFonts w:ascii="Times New Roman" w:hAnsi="Times New Roman" w:cs="Times New Roman"/>
          <w:sz w:val="28"/>
          <w:szCs w:val="28"/>
        </w:rPr>
        <w:tab/>
        <w:t>от</w:t>
      </w:r>
      <w:r w:rsidRPr="001244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«    </w:t>
      </w:r>
      <w:r w:rsidRPr="0012440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» года)</w:t>
      </w:r>
      <w:r w:rsidRPr="001244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или</w:t>
      </w:r>
      <w:r w:rsidRPr="0012440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первое</w:t>
      </w:r>
      <w:r w:rsidRPr="0012440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размещение</w:t>
      </w:r>
      <w:r w:rsidRPr="0012440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его</w:t>
      </w:r>
      <w:r w:rsidRPr="0012440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полного</w:t>
      </w:r>
      <w:r w:rsidRPr="0012440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текста</w:t>
      </w:r>
      <w:r w:rsidRPr="0012440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сетевом</w:t>
      </w:r>
      <w:r w:rsidRPr="00124402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издании: </w:t>
      </w:r>
      <w:proofErr w:type="gramEnd"/>
    </w:p>
    <w:p w:rsidR="00615049" w:rsidRPr="00124402" w:rsidRDefault="00615049" w:rsidP="00615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124402">
        <w:rPr>
          <w:rFonts w:ascii="Times New Roman" w:hAnsi="Times New Roman" w:cs="Times New Roman"/>
          <w:sz w:val="28"/>
          <w:szCs w:val="28"/>
        </w:rPr>
        <w:tab/>
        <w:t>)(регистрационный</w:t>
      </w:r>
      <w:r w:rsidRPr="001244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номер</w:t>
      </w:r>
      <w:r w:rsidRPr="001244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дата</w:t>
      </w:r>
      <w:r w:rsidRPr="001244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принятия</w:t>
      </w:r>
      <w:r w:rsidRPr="001244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решения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регистрации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средства массовой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информации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 форме сетевого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издания: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серия   _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№</w:t>
      </w:r>
      <w:r w:rsidRPr="00124402">
        <w:rPr>
          <w:rFonts w:ascii="Times New Roman" w:hAnsi="Times New Roman" w:cs="Times New Roman"/>
          <w:sz w:val="28"/>
          <w:szCs w:val="28"/>
        </w:rPr>
        <w:tab/>
        <w:t>от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« </w:t>
      </w:r>
      <w:r w:rsidRPr="0012440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» года).</w:t>
      </w:r>
      <w:r w:rsidRPr="0012440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случае</w:t>
      </w:r>
      <w:r w:rsidRPr="001244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невозможности</w:t>
      </w:r>
      <w:r w:rsidRPr="001244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</w:t>
      </w:r>
      <w:r w:rsidRPr="0012440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периодическом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печатном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сетевом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издании)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правовые</w:t>
      </w:r>
      <w:r w:rsidRPr="0012440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акты и соглашения подлежат официальному обнародованию</w:t>
      </w:r>
      <w:r w:rsidRPr="001244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здании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Администрации,</w:t>
      </w:r>
      <w:r w:rsidRPr="0012440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также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на</w:t>
      </w:r>
      <w:r w:rsidRPr="0012440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официальном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сайте</w:t>
      </w:r>
      <w:r w:rsidRPr="0012440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7 дней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после</w:t>
      </w:r>
      <w:r w:rsidRPr="001244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дня 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подписания.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Не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подлежат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опубликованию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(обнародованию)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муниципальные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акты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или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отдельные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положения,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содержащие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сведения,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которых ограничено федеральным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законом.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Официальным опубликованием устава Сельского поселения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 муниципальных правовых актов о внесении изменений в устав 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 является также публикация их текстов на портале Министерства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юстиции Российской Федерации «Нормативные правовые акты в Российской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Федерации»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«Интернет»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</w:t>
      </w:r>
      <w:hyperlink r:id="rId11">
        <w:r w:rsidRPr="00124402">
          <w:rPr>
            <w:rFonts w:ascii="Times New Roman" w:hAnsi="Times New Roman" w:cs="Times New Roman"/>
            <w:sz w:val="28"/>
            <w:szCs w:val="28"/>
          </w:rPr>
          <w:t>http://pravo.minjust.ru,</w:t>
        </w:r>
        <w:r w:rsidRPr="00124402">
          <w:rPr>
            <w:rFonts w:ascii="Times New Roman" w:hAnsi="Times New Roman" w:cs="Times New Roman"/>
            <w:spacing w:val="-15"/>
            <w:sz w:val="28"/>
            <w:szCs w:val="28"/>
          </w:rPr>
          <w:t xml:space="preserve"> </w:t>
        </w:r>
      </w:hyperlink>
      <w:r w:rsidRPr="00124402">
        <w:rPr>
          <w:rFonts w:ascii="Times New Roman" w:hAnsi="Times New Roman" w:cs="Times New Roman"/>
          <w:sz w:val="28"/>
          <w:szCs w:val="28"/>
        </w:rPr>
        <w:t>http://право-минюст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4402">
        <w:rPr>
          <w:rFonts w:ascii="Times New Roman" w:hAnsi="Times New Roman" w:cs="Times New Roman"/>
          <w:sz w:val="28"/>
          <w:szCs w:val="28"/>
        </w:rPr>
        <w:t>ф,</w:t>
      </w:r>
      <w:r w:rsidRPr="0012440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12440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номер</w:t>
      </w:r>
      <w:r w:rsidRPr="0012440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дата</w:t>
      </w:r>
      <w:r w:rsidRPr="0012440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принятия решения о регистрации средства массовой информации в форме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сетевого издания: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серия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ЭЛ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№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ФС77-72471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05.03.2018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г.).</w:t>
      </w:r>
      <w:proofErr w:type="gramEnd"/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402">
        <w:rPr>
          <w:rFonts w:ascii="Times New Roman" w:hAnsi="Times New Roman" w:cs="Times New Roman"/>
          <w:sz w:val="28"/>
          <w:szCs w:val="28"/>
        </w:rPr>
        <w:t>4.Копии муниципальных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нормативных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правовых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актов,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затрагивающих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права,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свободы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обязанности человека и гражданина,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устанавливающих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правовой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статус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организаций,</w:t>
      </w:r>
      <w:r w:rsidRPr="0012440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</w:t>
      </w:r>
      <w:r w:rsidRPr="0012440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также</w:t>
      </w:r>
      <w:r w:rsidRPr="0012440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сведения</w:t>
      </w:r>
      <w:r w:rsidRPr="0012440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об</w:t>
      </w:r>
      <w:r w:rsidRPr="0012440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 официальном опубликовании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(обнародовании) в течение 15 рабочих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дней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их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подлежат направлению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соответствующими органами местного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уполномоченный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орган для проведения их юридической 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 xml:space="preserve">экспертизы и 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>включения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регистр.»;</w:t>
      </w:r>
      <w:proofErr w:type="gramEnd"/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1.9. Часть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</w:t>
      </w:r>
      <w:r w:rsidRPr="001244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статьи</w:t>
      </w:r>
      <w:r w:rsidRPr="0012440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50</w:t>
      </w:r>
      <w:r w:rsidRPr="0012440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«Удаление</w:t>
      </w:r>
      <w:r w:rsidRPr="001244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главы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отставку»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дополнить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пунктом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4.1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следующего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содержания: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«4.1)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приобретение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статуса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иностранного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агента;».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2.Настоящее решение направить 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Управление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Министерства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юстиции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Российской Федерации по Республике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Башкортостан для его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регистрации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порядке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сроки,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установленные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действующим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также для официального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опубликования на портале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Министерства</w:t>
      </w:r>
      <w:r w:rsidRPr="0012440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юстиции</w:t>
      </w:r>
      <w:r w:rsidRPr="0012440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Российской Федерации «Нормативные правовые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акты в Российской Федерации» в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1244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</w:t>
      </w:r>
      <w:hyperlink r:id="rId12">
        <w:r w:rsidRPr="00124402">
          <w:rPr>
            <w:rFonts w:ascii="Times New Roman" w:hAnsi="Times New Roman" w:cs="Times New Roman"/>
            <w:sz w:val="28"/>
            <w:szCs w:val="28"/>
          </w:rPr>
          <w:t>http://pravo.minjust.ru,</w:t>
        </w:r>
      </w:hyperlink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http://право-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24402">
        <w:rPr>
          <w:rFonts w:ascii="Times New Roman" w:hAnsi="Times New Roman" w:cs="Times New Roman"/>
          <w:sz w:val="28"/>
          <w:szCs w:val="28"/>
        </w:rPr>
        <w:t>минюст.рф</w:t>
      </w:r>
      <w:proofErr w:type="spellEnd"/>
      <w:r w:rsidRPr="00124402">
        <w:rPr>
          <w:rFonts w:ascii="Times New Roman" w:hAnsi="Times New Roman" w:cs="Times New Roman"/>
          <w:sz w:val="28"/>
          <w:szCs w:val="28"/>
        </w:rPr>
        <w:t>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номер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дата принятия решения о регистрации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средства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массовой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информации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форме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сетевого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издания: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серия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Эл №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ФС77-72471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от</w:t>
      </w:r>
      <w:r w:rsidRPr="001244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05.03.2018</w:t>
      </w:r>
      <w:r w:rsidRPr="001244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г.).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3.Настоящее решение обнародовать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здании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Администрации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сельского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поселения в течение семи дней со дня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его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поступления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из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Управления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Министерства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юстиции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Российской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Федерации по Республике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Башкортостан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уведомления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его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44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402">
        <w:rPr>
          <w:rFonts w:ascii="Times New Roman" w:hAnsi="Times New Roman" w:cs="Times New Roman"/>
          <w:sz w:val="28"/>
          <w:szCs w:val="28"/>
        </w:rPr>
        <w:t>4.Настоящее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решение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вступает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дня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его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официального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опубликования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(обнародования),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за</w:t>
      </w:r>
      <w:r w:rsidRPr="001244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исключением</w:t>
      </w:r>
      <w:r w:rsidRPr="00124402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подпункта</w:t>
      </w:r>
      <w:r w:rsidRPr="00124402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1.1.1</w:t>
      </w:r>
      <w:r w:rsidRPr="00124402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пункта</w:t>
      </w:r>
      <w:r w:rsidRPr="00124402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1,</w:t>
      </w:r>
      <w:r w:rsidRPr="00124402">
        <w:rPr>
          <w:rFonts w:ascii="Times New Roman" w:hAnsi="Times New Roman" w:cs="Times New Roman"/>
          <w:spacing w:val="-137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вступающего</w:t>
      </w:r>
      <w:r w:rsidRPr="00124402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в</w:t>
      </w:r>
      <w:r w:rsidRPr="00124402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силу</w:t>
      </w:r>
      <w:r w:rsidRPr="00124402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</w:t>
      </w:r>
      <w:r w:rsidRPr="00124402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1</w:t>
      </w:r>
      <w:r w:rsidRPr="00124402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сентября</w:t>
      </w:r>
      <w:r w:rsidRPr="00124402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2024</w:t>
      </w:r>
      <w:r w:rsidRPr="00124402">
        <w:rPr>
          <w:rFonts w:ascii="Times New Roman" w:hAnsi="Times New Roman" w:cs="Times New Roman"/>
          <w:spacing w:val="-138"/>
          <w:sz w:val="28"/>
          <w:szCs w:val="28"/>
        </w:rPr>
        <w:t xml:space="preserve"> </w:t>
      </w:r>
      <w:r w:rsidRPr="00124402">
        <w:rPr>
          <w:rFonts w:ascii="Times New Roman" w:hAnsi="Times New Roman" w:cs="Times New Roman"/>
          <w:sz w:val="28"/>
          <w:szCs w:val="28"/>
        </w:rPr>
        <w:t>года</w:t>
      </w:r>
      <w:r w:rsidRPr="0012440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24402">
        <w:rPr>
          <w:rFonts w:ascii="Times New Roman" w:hAnsi="Times New Roman" w:cs="Times New Roman"/>
          <w:sz w:val="28"/>
          <w:szCs w:val="28"/>
        </w:rPr>
        <w:t>.</w:t>
      </w: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049" w:rsidRPr="00124402" w:rsidRDefault="00615049" w:rsidP="00615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49" w:rsidRDefault="00615049" w:rsidP="00615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8F6" w:rsidRDefault="00DA48F6"/>
    <w:sectPr w:rsidR="00DA48F6" w:rsidSect="00615049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10C2"/>
    <w:multiLevelType w:val="hybridMultilevel"/>
    <w:tmpl w:val="02A865AC"/>
    <w:lvl w:ilvl="0" w:tplc="21BC82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14E84"/>
    <w:multiLevelType w:val="hybridMultilevel"/>
    <w:tmpl w:val="B1DA7686"/>
    <w:lvl w:ilvl="0" w:tplc="8154167E">
      <w:start w:val="2"/>
      <w:numFmt w:val="decimal"/>
      <w:lvlText w:val="%1."/>
      <w:lvlJc w:val="left"/>
      <w:pPr>
        <w:ind w:left="102" w:hanging="552"/>
      </w:pPr>
      <w:rPr>
        <w:rFonts w:ascii="MS Gothic" w:eastAsia="MS Gothic" w:hAnsi="MS Gothic" w:cs="MS Gothic" w:hint="default"/>
        <w:w w:val="100"/>
        <w:sz w:val="28"/>
        <w:szCs w:val="28"/>
        <w:lang w:val="ru-RU" w:eastAsia="en-US" w:bidi="ar-SA"/>
      </w:rPr>
    </w:lvl>
    <w:lvl w:ilvl="1" w:tplc="3AE840DC">
      <w:numFmt w:val="bullet"/>
      <w:lvlText w:val="•"/>
      <w:lvlJc w:val="left"/>
      <w:pPr>
        <w:ind w:left="1052" w:hanging="552"/>
      </w:pPr>
      <w:rPr>
        <w:rFonts w:hint="default"/>
        <w:lang w:val="ru-RU" w:eastAsia="en-US" w:bidi="ar-SA"/>
      </w:rPr>
    </w:lvl>
    <w:lvl w:ilvl="2" w:tplc="A4D6281E">
      <w:numFmt w:val="bullet"/>
      <w:lvlText w:val="•"/>
      <w:lvlJc w:val="left"/>
      <w:pPr>
        <w:ind w:left="2005" w:hanging="552"/>
      </w:pPr>
      <w:rPr>
        <w:rFonts w:hint="default"/>
        <w:lang w:val="ru-RU" w:eastAsia="en-US" w:bidi="ar-SA"/>
      </w:rPr>
    </w:lvl>
    <w:lvl w:ilvl="3" w:tplc="684211D4">
      <w:numFmt w:val="bullet"/>
      <w:lvlText w:val="•"/>
      <w:lvlJc w:val="left"/>
      <w:pPr>
        <w:ind w:left="2957" w:hanging="552"/>
      </w:pPr>
      <w:rPr>
        <w:rFonts w:hint="default"/>
        <w:lang w:val="ru-RU" w:eastAsia="en-US" w:bidi="ar-SA"/>
      </w:rPr>
    </w:lvl>
    <w:lvl w:ilvl="4" w:tplc="5E042E7A">
      <w:numFmt w:val="bullet"/>
      <w:lvlText w:val="•"/>
      <w:lvlJc w:val="left"/>
      <w:pPr>
        <w:ind w:left="3910" w:hanging="552"/>
      </w:pPr>
      <w:rPr>
        <w:rFonts w:hint="default"/>
        <w:lang w:val="ru-RU" w:eastAsia="en-US" w:bidi="ar-SA"/>
      </w:rPr>
    </w:lvl>
    <w:lvl w:ilvl="5" w:tplc="563A5528">
      <w:numFmt w:val="bullet"/>
      <w:lvlText w:val="•"/>
      <w:lvlJc w:val="left"/>
      <w:pPr>
        <w:ind w:left="4863" w:hanging="552"/>
      </w:pPr>
      <w:rPr>
        <w:rFonts w:hint="default"/>
        <w:lang w:val="ru-RU" w:eastAsia="en-US" w:bidi="ar-SA"/>
      </w:rPr>
    </w:lvl>
    <w:lvl w:ilvl="6" w:tplc="47A0256C">
      <w:numFmt w:val="bullet"/>
      <w:lvlText w:val="•"/>
      <w:lvlJc w:val="left"/>
      <w:pPr>
        <w:ind w:left="5815" w:hanging="552"/>
      </w:pPr>
      <w:rPr>
        <w:rFonts w:hint="default"/>
        <w:lang w:val="ru-RU" w:eastAsia="en-US" w:bidi="ar-SA"/>
      </w:rPr>
    </w:lvl>
    <w:lvl w:ilvl="7" w:tplc="EB047546">
      <w:numFmt w:val="bullet"/>
      <w:lvlText w:val="•"/>
      <w:lvlJc w:val="left"/>
      <w:pPr>
        <w:ind w:left="6768" w:hanging="552"/>
      </w:pPr>
      <w:rPr>
        <w:rFonts w:hint="default"/>
        <w:lang w:val="ru-RU" w:eastAsia="en-US" w:bidi="ar-SA"/>
      </w:rPr>
    </w:lvl>
    <w:lvl w:ilvl="8" w:tplc="9934F6F6">
      <w:numFmt w:val="bullet"/>
      <w:lvlText w:val="•"/>
      <w:lvlJc w:val="left"/>
      <w:pPr>
        <w:ind w:left="7721" w:hanging="552"/>
      </w:pPr>
      <w:rPr>
        <w:rFonts w:hint="default"/>
        <w:lang w:val="ru-RU" w:eastAsia="en-US" w:bidi="ar-SA"/>
      </w:rPr>
    </w:lvl>
  </w:abstractNum>
  <w:abstractNum w:abstractNumId="2">
    <w:nsid w:val="48604134"/>
    <w:multiLevelType w:val="hybridMultilevel"/>
    <w:tmpl w:val="CC26760E"/>
    <w:lvl w:ilvl="0" w:tplc="51FCC7E0">
      <w:start w:val="1"/>
      <w:numFmt w:val="decimal"/>
      <w:lvlText w:val="%1."/>
      <w:lvlJc w:val="left"/>
      <w:pPr>
        <w:ind w:left="102" w:hanging="902"/>
      </w:pPr>
      <w:rPr>
        <w:rFonts w:ascii="MS Gothic" w:eastAsia="MS Gothic" w:hAnsi="MS Gothic" w:cs="MS Gothic" w:hint="default"/>
        <w:w w:val="100"/>
        <w:sz w:val="28"/>
        <w:szCs w:val="28"/>
        <w:lang w:val="ru-RU" w:eastAsia="en-US" w:bidi="ar-SA"/>
      </w:rPr>
    </w:lvl>
    <w:lvl w:ilvl="1" w:tplc="8E3275D6">
      <w:numFmt w:val="none"/>
      <w:lvlText w:val=""/>
      <w:lvlJc w:val="left"/>
      <w:pPr>
        <w:tabs>
          <w:tab w:val="num" w:pos="360"/>
        </w:tabs>
      </w:pPr>
    </w:lvl>
    <w:lvl w:ilvl="2" w:tplc="20C0AFC0">
      <w:numFmt w:val="none"/>
      <w:lvlText w:val=""/>
      <w:lvlJc w:val="left"/>
      <w:pPr>
        <w:tabs>
          <w:tab w:val="num" w:pos="360"/>
        </w:tabs>
      </w:pPr>
    </w:lvl>
    <w:lvl w:ilvl="3" w:tplc="F98C0DBA">
      <w:numFmt w:val="bullet"/>
      <w:lvlText w:val="•"/>
      <w:lvlJc w:val="left"/>
      <w:pPr>
        <w:ind w:left="2830" w:hanging="974"/>
      </w:pPr>
      <w:rPr>
        <w:rFonts w:hint="default"/>
        <w:lang w:val="ru-RU" w:eastAsia="en-US" w:bidi="ar-SA"/>
      </w:rPr>
    </w:lvl>
    <w:lvl w:ilvl="4" w:tplc="E0BC384E">
      <w:numFmt w:val="bullet"/>
      <w:lvlText w:val="•"/>
      <w:lvlJc w:val="left"/>
      <w:pPr>
        <w:ind w:left="3801" w:hanging="974"/>
      </w:pPr>
      <w:rPr>
        <w:rFonts w:hint="default"/>
        <w:lang w:val="ru-RU" w:eastAsia="en-US" w:bidi="ar-SA"/>
      </w:rPr>
    </w:lvl>
    <w:lvl w:ilvl="5" w:tplc="8806ECBE">
      <w:numFmt w:val="bullet"/>
      <w:lvlText w:val="•"/>
      <w:lvlJc w:val="left"/>
      <w:pPr>
        <w:ind w:left="4772" w:hanging="974"/>
      </w:pPr>
      <w:rPr>
        <w:rFonts w:hint="default"/>
        <w:lang w:val="ru-RU" w:eastAsia="en-US" w:bidi="ar-SA"/>
      </w:rPr>
    </w:lvl>
    <w:lvl w:ilvl="6" w:tplc="C082C0A0">
      <w:numFmt w:val="bullet"/>
      <w:lvlText w:val="•"/>
      <w:lvlJc w:val="left"/>
      <w:pPr>
        <w:ind w:left="5743" w:hanging="974"/>
      </w:pPr>
      <w:rPr>
        <w:rFonts w:hint="default"/>
        <w:lang w:val="ru-RU" w:eastAsia="en-US" w:bidi="ar-SA"/>
      </w:rPr>
    </w:lvl>
    <w:lvl w:ilvl="7" w:tplc="4A7AAB9C">
      <w:numFmt w:val="bullet"/>
      <w:lvlText w:val="•"/>
      <w:lvlJc w:val="left"/>
      <w:pPr>
        <w:ind w:left="6714" w:hanging="974"/>
      </w:pPr>
      <w:rPr>
        <w:rFonts w:hint="default"/>
        <w:lang w:val="ru-RU" w:eastAsia="en-US" w:bidi="ar-SA"/>
      </w:rPr>
    </w:lvl>
    <w:lvl w:ilvl="8" w:tplc="0A0CDD14">
      <w:numFmt w:val="bullet"/>
      <w:lvlText w:val="•"/>
      <w:lvlJc w:val="left"/>
      <w:pPr>
        <w:ind w:left="7684" w:hanging="974"/>
      </w:pPr>
      <w:rPr>
        <w:rFonts w:hint="default"/>
        <w:lang w:val="ru-RU" w:eastAsia="en-US" w:bidi="ar-SA"/>
      </w:rPr>
    </w:lvl>
  </w:abstractNum>
  <w:abstractNum w:abstractNumId="3">
    <w:nsid w:val="48D005AB"/>
    <w:multiLevelType w:val="multilevel"/>
    <w:tmpl w:val="5A7CA7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626FCD"/>
    <w:multiLevelType w:val="multilevel"/>
    <w:tmpl w:val="C7BE4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465C3"/>
    <w:multiLevelType w:val="hybridMultilevel"/>
    <w:tmpl w:val="4AF07198"/>
    <w:lvl w:ilvl="0" w:tplc="4B904868">
      <w:start w:val="1"/>
      <w:numFmt w:val="decimal"/>
      <w:lvlText w:val="%1."/>
      <w:lvlJc w:val="left"/>
      <w:pPr>
        <w:ind w:left="102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340F42C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2" w:tplc="C316CCEC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 w:tplc="1A5220C0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DE668C68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 w:tplc="D8C0D47C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 w:tplc="35D0F67E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 w:tplc="095EB6DA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 w:tplc="484E352E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049"/>
    <w:rsid w:val="00615049"/>
    <w:rsid w:val="00DA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04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15049"/>
  </w:style>
  <w:style w:type="paragraph" w:styleId="a5">
    <w:name w:val="Balloon Text"/>
    <w:basedOn w:val="a"/>
    <w:link w:val="a6"/>
    <w:uiPriority w:val="99"/>
    <w:semiHidden/>
    <w:unhideWhenUsed/>
    <w:rsid w:val="006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04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150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15049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;Курсив"/>
    <w:basedOn w:val="a7"/>
    <w:rsid w:val="00615049"/>
    <w:rPr>
      <w:i/>
      <w:iCs/>
      <w:sz w:val="23"/>
      <w:szCs w:val="23"/>
    </w:rPr>
  </w:style>
  <w:style w:type="character" w:styleId="a8">
    <w:name w:val="Hyperlink"/>
    <w:basedOn w:val="a0"/>
    <w:rsid w:val="00615049"/>
    <w:rPr>
      <w:color w:val="000080"/>
      <w:u w:val="single"/>
    </w:rPr>
  </w:style>
  <w:style w:type="character" w:customStyle="1" w:styleId="10">
    <w:name w:val="Заголовок №1_"/>
    <w:basedOn w:val="a0"/>
    <w:link w:val="11"/>
    <w:rsid w:val="006150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615049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6150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Strong"/>
    <w:basedOn w:val="a0"/>
    <w:uiPriority w:val="22"/>
    <w:qFormat/>
    <w:rsid w:val="00615049"/>
    <w:rPr>
      <w:b/>
      <w:bCs/>
    </w:rPr>
  </w:style>
  <w:style w:type="paragraph" w:styleId="aa">
    <w:name w:val="Normal (Web)"/>
    <w:basedOn w:val="a"/>
    <w:uiPriority w:val="99"/>
    <w:unhideWhenUsed/>
    <w:rsid w:val="0061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1504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MS Gothic" w:eastAsia="MS Gothic" w:hAnsi="MS Gothic" w:cs="MS Gothic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15049"/>
    <w:rPr>
      <w:rFonts w:ascii="MS Gothic" w:eastAsia="MS Gothic" w:hAnsi="MS Gothic" w:cs="MS Gothic"/>
      <w:sz w:val="28"/>
      <w:szCs w:val="28"/>
      <w:lang w:eastAsia="en-US"/>
    </w:rPr>
  </w:style>
  <w:style w:type="paragraph" w:styleId="ad">
    <w:name w:val="Title"/>
    <w:basedOn w:val="a"/>
    <w:link w:val="ae"/>
    <w:uiPriority w:val="1"/>
    <w:qFormat/>
    <w:rsid w:val="00615049"/>
    <w:pPr>
      <w:widowControl w:val="0"/>
      <w:autoSpaceDE w:val="0"/>
      <w:autoSpaceDN w:val="0"/>
      <w:spacing w:before="15" w:after="0" w:line="240" w:lineRule="auto"/>
      <w:ind w:right="165"/>
      <w:jc w:val="right"/>
    </w:pPr>
    <w:rPr>
      <w:rFonts w:ascii="Times New Roman" w:eastAsia="Times New Roman" w:hAnsi="Times New Roman" w:cs="Times New Roman"/>
      <w:i/>
      <w:iCs/>
      <w:sz w:val="29"/>
      <w:szCs w:val="29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615049"/>
    <w:rPr>
      <w:rFonts w:ascii="Times New Roman" w:eastAsia="Times New Roman" w:hAnsi="Times New Roman" w:cs="Times New Roman"/>
      <w:i/>
      <w:iCs/>
      <w:sz w:val="29"/>
      <w:szCs w:val="29"/>
      <w:lang w:eastAsia="en-US"/>
    </w:rPr>
  </w:style>
  <w:style w:type="paragraph" w:styleId="af">
    <w:name w:val="List Paragraph"/>
    <w:basedOn w:val="a"/>
    <w:uiPriority w:val="34"/>
    <w:qFormat/>
    <w:rsid w:val="00615049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MS Gothic" w:eastAsia="MS Gothic" w:hAnsi="MS Gothic" w:cs="MS Gothic"/>
      <w:lang w:eastAsia="en-US"/>
    </w:rPr>
  </w:style>
  <w:style w:type="paragraph" w:customStyle="1" w:styleId="TableParagraph">
    <w:name w:val="Table Paragraph"/>
    <w:basedOn w:val="a"/>
    <w:uiPriority w:val="1"/>
    <w:qFormat/>
    <w:rsid w:val="00615049"/>
    <w:pPr>
      <w:widowControl w:val="0"/>
      <w:autoSpaceDE w:val="0"/>
      <w:autoSpaceDN w:val="0"/>
      <w:spacing w:after="0" w:line="240" w:lineRule="auto"/>
    </w:pPr>
    <w:rPr>
      <w:rFonts w:ascii="MS Gothic" w:eastAsia="MS Gothic" w:hAnsi="MS Gothic" w:cs="MS Gothi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images.yandex.ru/yandsearch?p=2&amp;text=%D0%B3%D0%B5%D1%80%D0%B1%20%D0%B1%D0%B0%D1%88%D0%BA%D0%BE%D1%80%D1%82%D0%BE%D1%81%D1%82%D0%B0%D0%BD%D0%B0&amp;img_url=www.garant-ufa.ru/Images/gerb_rb_color.jpg&amp;rpt=simage" TargetMode="External"/><Relationship Id="rId10" Type="http://schemas.openxmlformats.org/officeDocument/2006/relationships/hyperlink" Target="file://localhost/C:/Users/Yakovleva_LyA/AppData/Local/Temp/12866/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1946</Words>
  <Characters>11097</Characters>
  <Application>Microsoft Office Word</Application>
  <DocSecurity>0</DocSecurity>
  <Lines>92</Lines>
  <Paragraphs>26</Paragraphs>
  <ScaleCrop>false</ScaleCrop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2024-11-08T11:42:00Z</dcterms:created>
  <dcterms:modified xsi:type="dcterms:W3CDTF">2024-11-08T11:43:00Z</dcterms:modified>
</cp:coreProperties>
</file>