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F71827" w:rsidRPr="00784FA4" w:rsidTr="000D0762">
        <w:trPr>
          <w:jc w:val="center"/>
        </w:trPr>
        <w:tc>
          <w:tcPr>
            <w:tcW w:w="4678" w:type="dxa"/>
            <w:shd w:val="clear" w:color="auto" w:fill="auto"/>
          </w:tcPr>
          <w:p w:rsidR="00F71827" w:rsidRPr="00784FA4" w:rsidRDefault="00F71827" w:rsidP="000D0762">
            <w:pPr>
              <w:spacing w:after="0" w:line="320" w:lineRule="exact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F71827" w:rsidRPr="00784FA4" w:rsidRDefault="00F718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827" w:rsidRPr="00784FA4" w:rsidRDefault="00F718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F71827" w:rsidRPr="00784FA4" w:rsidRDefault="00F718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F71827" w:rsidRPr="00784FA4" w:rsidRDefault="00F718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F71827" w:rsidRPr="00784FA4" w:rsidRDefault="00F718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е Х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кими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F71827" w:rsidRPr="00784FA4" w:rsidRDefault="00F718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784FA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F71827" w:rsidRPr="00784FA4" w:rsidRDefault="00F718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27" w:rsidRPr="00784FA4" w:rsidRDefault="00F71827" w:rsidP="000D0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3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F71827" w:rsidRPr="00784FA4" w:rsidRDefault="00F71827" w:rsidP="000D0762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F71827" w:rsidRPr="00784FA4" w:rsidRDefault="00F71827" w:rsidP="000D076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F71827" w:rsidRPr="00784FA4" w:rsidRDefault="00F71827" w:rsidP="000D0762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F71827" w:rsidRPr="00784FA4" w:rsidRDefault="00F718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F71827" w:rsidRPr="00784FA4" w:rsidRDefault="00F718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F71827" w:rsidRPr="00784FA4" w:rsidRDefault="00F71827" w:rsidP="000D076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F71827" w:rsidRPr="00784FA4" w:rsidRDefault="00F718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F71827" w:rsidRPr="00784FA4" w:rsidRDefault="00F71827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F71827" w:rsidRPr="00784FA4" w:rsidRDefault="00F71827" w:rsidP="00F71827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F71827" w:rsidRPr="00784FA4" w:rsidTr="000D0762">
        <w:trPr>
          <w:jc w:val="center"/>
        </w:trPr>
        <w:tc>
          <w:tcPr>
            <w:tcW w:w="4471" w:type="dxa"/>
          </w:tcPr>
          <w:p w:rsidR="00F71827" w:rsidRPr="00784FA4" w:rsidRDefault="00F71827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Ҡ А </w:t>
            </w: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660" w:type="dxa"/>
          </w:tcPr>
          <w:p w:rsidR="00F71827" w:rsidRPr="00784FA4" w:rsidRDefault="00F71827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 82</w:t>
            </w:r>
          </w:p>
        </w:tc>
        <w:tc>
          <w:tcPr>
            <w:tcW w:w="4332" w:type="dxa"/>
          </w:tcPr>
          <w:p w:rsidR="00F71827" w:rsidRPr="00784FA4" w:rsidRDefault="00F71827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F71827" w:rsidRPr="00784FA4" w:rsidTr="000D0762">
        <w:trPr>
          <w:jc w:val="center"/>
        </w:trPr>
        <w:tc>
          <w:tcPr>
            <w:tcW w:w="4471" w:type="dxa"/>
          </w:tcPr>
          <w:p w:rsidR="00F71827" w:rsidRPr="00784FA4" w:rsidRDefault="00F71827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F71827" w:rsidRPr="00784FA4" w:rsidRDefault="00F71827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F71827" w:rsidRPr="00784FA4" w:rsidRDefault="00F71827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71827" w:rsidRPr="00784FA4" w:rsidTr="000D0762">
        <w:trPr>
          <w:jc w:val="center"/>
        </w:trPr>
        <w:tc>
          <w:tcPr>
            <w:tcW w:w="4471" w:type="dxa"/>
          </w:tcPr>
          <w:p w:rsidR="00F71827" w:rsidRPr="00784FA4" w:rsidRDefault="00F71827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декабрь 2020 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F71827" w:rsidRPr="00784FA4" w:rsidRDefault="00F71827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F71827" w:rsidRPr="00784FA4" w:rsidRDefault="00F71827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декабря 2020 года</w:t>
            </w:r>
          </w:p>
        </w:tc>
      </w:tr>
    </w:tbl>
    <w:p w:rsidR="00F71827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827" w:rsidRPr="00E6346F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целевой программы «</w:t>
      </w:r>
      <w:r w:rsidRPr="00E634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Развитие земельных и имущественных отношений в сельском поселении Угузевский сельсовет муниципального района Бирский район Республики Башкортостан».</w:t>
      </w:r>
    </w:p>
    <w:p w:rsidR="00F71827" w:rsidRPr="00E6346F" w:rsidRDefault="00F71827" w:rsidP="00F7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 06 октября 2003 года № 131-ФЗ «Об общих принципах организации местного самоуправления в Российской Федерации»</w:t>
      </w:r>
    </w:p>
    <w:p w:rsidR="00F71827" w:rsidRPr="00E6346F" w:rsidRDefault="00F71827" w:rsidP="00F7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71827" w:rsidRPr="00E6346F" w:rsidRDefault="00F71827" w:rsidP="00F7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целевую программу «</w:t>
      </w:r>
      <w:r w:rsidRPr="00E6346F">
        <w:rPr>
          <w:rFonts w:ascii="Times New Roman" w:eastAsia="Times New Roman" w:hAnsi="Times New Roman" w:cs="Times New Roman"/>
          <w:iCs/>
          <w:sz w:val="28"/>
          <w:szCs w:val="28"/>
        </w:rPr>
        <w:t>Развитие земельных и имущественных отношений в сельском поселении Угузевский сельсовет муниципального района Бирский район Республики Башкортостан» в новой редакции</w:t>
      </w:r>
      <w:r w:rsidRPr="00E6346F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F71827" w:rsidRPr="00E6346F" w:rsidRDefault="00F71827" w:rsidP="00F7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Угузевский сельсовет муниципального района Бирский район Республики Башкортостан направить настоящее постановление главы сельского поселения Угузевский сельсовет муниципального района Бирский район Республики Башкортостан в Совет сельского поселения Угузевский сельсовет муниципального района Бирский район Республики Башкортостан для </w:t>
      </w:r>
      <w:proofErr w:type="spellStart"/>
      <w:r w:rsidRPr="00E6346F">
        <w:rPr>
          <w:rFonts w:ascii="Times New Roman" w:eastAsia="Times New Roman" w:hAnsi="Times New Roman" w:cs="Times New Roman"/>
          <w:sz w:val="28"/>
          <w:szCs w:val="28"/>
        </w:rPr>
        <w:t>предусмотрения</w:t>
      </w:r>
      <w:proofErr w:type="spellEnd"/>
      <w:r w:rsidRPr="00E6346F">
        <w:rPr>
          <w:rFonts w:ascii="Times New Roman" w:eastAsia="Times New Roman" w:hAnsi="Times New Roman" w:cs="Times New Roman"/>
          <w:sz w:val="28"/>
          <w:szCs w:val="28"/>
        </w:rPr>
        <w:t xml:space="preserve"> в бюджете сельского поселения денежные средства на реализацию муниципальной целевой программы. </w:t>
      </w:r>
    </w:p>
    <w:p w:rsidR="00F71827" w:rsidRPr="00E6346F" w:rsidRDefault="00F71827" w:rsidP="00F7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главы </w:t>
      </w:r>
      <w:r w:rsidRPr="00E6346F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сельского поселения Угузевский сельсовет муниципального района Бирский район Республики Башкортостан </w:t>
      </w:r>
      <w:r w:rsidRPr="00E6346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E6346F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346F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6346F"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муниципальной целевой программы «Развитие земельных и имущественных отношений в сельском поселении Угузевский сельсовет муниципального района Бирский район Республики Башкортостан»» с изменениями,  считать утратившим силу с 01.01.20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6346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71827" w:rsidRPr="00E6346F" w:rsidRDefault="00F71827" w:rsidP="00F7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01.01.20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6346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71827" w:rsidRPr="00E6346F" w:rsidRDefault="00F71827" w:rsidP="00F7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Cs/>
          <w:sz w:val="28"/>
          <w:szCs w:val="28"/>
        </w:rPr>
        <w:t xml:space="preserve">5. Обнародовать данное постановление </w:t>
      </w:r>
      <w:r w:rsidRPr="00E6346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</w:t>
      </w:r>
    </w:p>
    <w:p w:rsidR="00F71827" w:rsidRPr="00E6346F" w:rsidRDefault="00F71827" w:rsidP="00F7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E634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6346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1827" w:rsidRPr="00E6346F" w:rsidRDefault="00F71827" w:rsidP="00F71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71827" w:rsidRPr="00E6346F" w:rsidRDefault="00F71827" w:rsidP="00F7182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sz w:val="28"/>
          <w:szCs w:val="28"/>
        </w:rPr>
        <w:t>Угузевский сельсовет                                                          Р.Н. Рахматуллин</w:t>
      </w:r>
    </w:p>
    <w:tbl>
      <w:tblPr>
        <w:tblpPr w:leftFromText="180" w:rightFromText="180" w:vertAnchor="text" w:horzAnchor="margin" w:tblpXSpec="right" w:tblpY="37"/>
        <w:tblW w:w="4678" w:type="dxa"/>
        <w:tblLook w:val="04A0"/>
      </w:tblPr>
      <w:tblGrid>
        <w:gridCol w:w="4678"/>
      </w:tblGrid>
      <w:tr w:rsidR="00F71827" w:rsidRPr="00E6346F" w:rsidTr="000D0762">
        <w:tc>
          <w:tcPr>
            <w:tcW w:w="4678" w:type="dxa"/>
            <w:hideMark/>
          </w:tcPr>
          <w:p w:rsidR="00F71827" w:rsidRPr="00E6346F" w:rsidRDefault="00F71827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F71827" w:rsidRPr="00E6346F" w:rsidRDefault="00F71827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сельского поселения Угузевский сельсовет </w:t>
            </w:r>
          </w:p>
          <w:p w:rsidR="00F71827" w:rsidRPr="00E6346F" w:rsidRDefault="00F71827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Бирский район Республики Башкортостан</w:t>
            </w:r>
          </w:p>
          <w:p w:rsidR="00F71827" w:rsidRPr="00E6346F" w:rsidRDefault="00F71827" w:rsidP="000D0762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71827" w:rsidRPr="00E6346F" w:rsidRDefault="00F71827" w:rsidP="00F71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F71827" w:rsidRPr="00E6346F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827" w:rsidRPr="00E6346F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827" w:rsidRPr="00E6346F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земельных и имущественных отношений в сельском поселении Угузевский сельсовет муниципального района Бирский район </w:t>
      </w:r>
    </w:p>
    <w:p w:rsidR="00F71827" w:rsidRPr="00E6346F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Башкортостан»</w:t>
      </w: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/>
        <w:rPr>
          <w:rFonts w:ascii="Times New Roman" w:eastAsia="Times New Roman" w:hAnsi="Times New Roman" w:cs="Times New Roman"/>
        </w:rPr>
      </w:pP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sz w:val="28"/>
          <w:szCs w:val="28"/>
        </w:rPr>
        <w:t>с. Угузево</w:t>
      </w:r>
    </w:p>
    <w:p w:rsidR="00F71827" w:rsidRPr="00E6346F" w:rsidRDefault="00F71827" w:rsidP="00F718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F71827" w:rsidRDefault="00F71827" w:rsidP="00F7182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827" w:rsidRPr="00E6346F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целевой программы </w:t>
      </w:r>
    </w:p>
    <w:p w:rsidR="00F71827" w:rsidRPr="00E6346F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земельных и имущественных отношений в сельском поселении Угузевский сельсовет муниципального района Бирский район </w:t>
      </w:r>
    </w:p>
    <w:p w:rsidR="00F71827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Башкортостан»</w:t>
      </w:r>
    </w:p>
    <w:p w:rsidR="00F71827" w:rsidRPr="00E6346F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401"/>
        <w:gridCol w:w="7220"/>
      </w:tblGrid>
      <w:tr w:rsidR="00F71827" w:rsidRPr="00E6346F" w:rsidTr="000D076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«Развитие земельных и имущественных отношений в сельском поселении Угузевский сельсовет муниципального района Бирский район Республики Башкортостан»</w:t>
            </w:r>
          </w:p>
        </w:tc>
      </w:tr>
      <w:tr w:rsidR="00F71827" w:rsidRPr="00E6346F" w:rsidTr="000D076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F71827" w:rsidRPr="00E6346F" w:rsidTr="000D076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системы землеустройства и землепользования в  сельском поселении Угузевский сельсовет</w:t>
            </w:r>
          </w:p>
        </w:tc>
      </w:tr>
      <w:tr w:rsidR="00F71827" w:rsidRPr="00E6346F" w:rsidTr="000D076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27" w:rsidRPr="00E6346F" w:rsidRDefault="00F71827" w:rsidP="000D076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мероприятий, направленных на оформление права муниципальной собственности на земельные участки под объектами недвижимости, находящихся в муниципальной собственности, проведение землеустроительных работ на этих участках;</w:t>
            </w:r>
          </w:p>
          <w:p w:rsidR="00F71827" w:rsidRPr="00E6346F" w:rsidRDefault="00F71827" w:rsidP="000D076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взаимодействия между администрацией сельского поселения Угузевский сельсовет и предприятиями, организациями и учреждениями при решении вопросов землеустройства и землепользования в сельском поселении Угузевский сельсовет;</w:t>
            </w:r>
          </w:p>
          <w:p w:rsidR="00F71827" w:rsidRPr="00E6346F" w:rsidRDefault="00F71827" w:rsidP="000D076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улучшение внешнего вида, санитарного состояния, использования земельных участков каждого населенного пункта;</w:t>
            </w:r>
          </w:p>
          <w:p w:rsidR="00F71827" w:rsidRPr="00E6346F" w:rsidRDefault="00F71827" w:rsidP="000D076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проведения карантинных мероприятий на землях сельского поселения;</w:t>
            </w:r>
          </w:p>
          <w:p w:rsidR="00F71827" w:rsidRPr="00E6346F" w:rsidRDefault="00F71827" w:rsidP="000D076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поддержание порядка на земельных участках общего пользования, на участках без правообладателей;</w:t>
            </w:r>
          </w:p>
          <w:p w:rsidR="00F71827" w:rsidRPr="00E6346F" w:rsidRDefault="00F71827" w:rsidP="000D076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ускорение оформления использования земель сельскохозяйственного назначения в соответствии с земельным законодательством;</w:t>
            </w:r>
          </w:p>
          <w:p w:rsidR="00F71827" w:rsidRPr="00E6346F" w:rsidRDefault="00F71827" w:rsidP="000D076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привлечение жителей к участию в решении проблем землепользования и землеустройства</w:t>
            </w:r>
          </w:p>
        </w:tc>
      </w:tr>
      <w:tr w:rsidR="00F71827" w:rsidRPr="00E6346F" w:rsidTr="000D076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F71827" w:rsidRPr="00E6346F" w:rsidTr="000D076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1827" w:rsidRPr="00E6346F" w:rsidTr="000D076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бюджета сельского поселения Угузевский сельсовет муниципального района Бирский район Республики Башкортостан.</w:t>
            </w:r>
          </w:p>
        </w:tc>
      </w:tr>
      <w:tr w:rsidR="00F71827" w:rsidRPr="00E6346F" w:rsidTr="000D076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827" w:rsidRPr="00E6346F" w:rsidRDefault="00F71827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,00 тыс. рублей, в том числе по годам:</w:t>
            </w:r>
          </w:p>
          <w:p w:rsidR="00F71827" w:rsidRPr="00E6346F" w:rsidRDefault="00F71827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2021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,00  тыс. рублей;</w:t>
            </w:r>
          </w:p>
          <w:p w:rsidR="00F71827" w:rsidRPr="00E6346F" w:rsidRDefault="00F71827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2022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0,00  тыс. рублей;</w:t>
            </w:r>
          </w:p>
          <w:p w:rsidR="00F71827" w:rsidRPr="00E6346F" w:rsidRDefault="00F71827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2023</w:t>
            </w: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–0,00  тыс. рублей.</w:t>
            </w:r>
          </w:p>
          <w:p w:rsidR="00F71827" w:rsidRPr="00E6346F" w:rsidRDefault="00F71827" w:rsidP="000D07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подлежит ежегодной корректировке с учетом выделяемых на реализацию программы средств бюджета сельского поселения Угузевский сельсовет муниципального района Бирский район Республики Башкортостан</w:t>
            </w:r>
          </w:p>
        </w:tc>
      </w:tr>
      <w:tr w:rsidR="00F71827" w:rsidRPr="00E6346F" w:rsidTr="000D0762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827" w:rsidRPr="00E6346F" w:rsidRDefault="00F71827" w:rsidP="000D07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от реализации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827" w:rsidRPr="00E6346F" w:rsidRDefault="00F71827" w:rsidP="000D076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доходной части бюджета  сельского поселения Угузевский сельсовет посредством увеличения налоговых платежей за счет переоформления земельных участков </w:t>
            </w:r>
            <w:proofErr w:type="gramStart"/>
            <w:r w:rsidRPr="00E6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E6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земельного законодательства.</w:t>
            </w:r>
          </w:p>
        </w:tc>
      </w:tr>
    </w:tbl>
    <w:p w:rsidR="00F71827" w:rsidRPr="00E6346F" w:rsidRDefault="00F71827" w:rsidP="00F71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827" w:rsidRPr="00E6346F" w:rsidRDefault="00F71827" w:rsidP="00F71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827" w:rsidRPr="00E6346F" w:rsidRDefault="00F71827" w:rsidP="00F71827">
      <w:pPr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Проблема: повышение уровня собираемости земельного налога на территории  сельского поселения Угузевский сельсовет, осуществление </w:t>
      </w:r>
      <w:proofErr w:type="gramStart"/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фактическим наличием, состоянием, использованием согласно целевого назначения земельных участков.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вышеуказанной проблемы в рамках реализации муниципальной целевой программы позволит увеличить доходную часть бюджета поселения, повысит эффективность расходования бюджетных средств, улучшит качество использования земельных участков.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Основные цели и задачи программы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и развития системы землеустройства и землепользования в сельском поселении Угузевский сельсовет,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необходимо: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мероприятий, направленных на оформление права муниципальной собственности на земельные участки под объектами недвижимости, находящихся в муниципальной собственности, проведение землеустроительных работ на этих участках.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взаимодействие между администрацией сельского поселения Угузевский сельсовет и предприятиями, организациями и учреждениями при решении вопросов землеустройства и землепользования в  сельском поселении Угузевский сельсовет;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внешнего вида, санитарного состояния, использования земельных участков каждого населенного пункта;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предотвращение деградации, загрязнения, захламления, нарушения земель, других негативных воздействий хозяйственной деятельности;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мероприятий землепользователями, землевладельцами и арендаторами земельных участков по защите сельскохозяйственных угодий от зарастания деревьями и кустарниками, сорными растениями;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ускорение оформления использования земель сельскохозяйственного назначения в соответствии с земельным законодательством;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жителей к участию в решении проблем землепользования и землеустройства;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рамках своих полномочий вести работу по осуществлению муниципального земельного контроля на территории сельского поселения Угузевский сельсовет во взаимодействии с </w:t>
      </w:r>
      <w:proofErr w:type="spellStart"/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Бирским</w:t>
      </w:r>
      <w:proofErr w:type="spellEnd"/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Республике Башкортостан.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 взаимодействии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Бирскому</w:t>
      </w:r>
      <w:proofErr w:type="spellEnd"/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и городу Бирску  продолжить работу с арендаторами земельных участков, расположенных на территории сельского поселения Угузевский сельсовет, в целях своевременного поступления арендной платы в бюджет сельского поселения.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71827" w:rsidRPr="00E6346F" w:rsidRDefault="00F71827" w:rsidP="00F71827">
      <w:pPr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Система программных мероприятий,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ресурсное обеспечение, перечень мероприятий с разбивкой по годам, источникам финансирования программы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направленные на оформление права муниципальной собственности на земельные участки, землепользование и землеустройство: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населения о действующем земельном законодательстве;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субботников на территории сельского поселения;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схем расположения земельных участков;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в средствах массовой информации уведомлений, информации.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финансирования Программы подлежит ежегодной корректировке с учетом выделяемых на реализацию программы средств бюджета сельского поселения Угузевский сельсовет муниципального района Бирский район Республики Башкортостан (приложение)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Механизм реализации, организация управления и </w:t>
      </w:r>
      <w:proofErr w:type="gramStart"/>
      <w:r w:rsidRPr="00E63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контроль за</w:t>
      </w:r>
      <w:proofErr w:type="gramEnd"/>
      <w:r w:rsidRPr="00E63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ходом реализации программы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реализацией программы осуществляет заказчик программы – Администрация  сельского поселения Угузевский сельсовет муниципального района Бирский район Республики Башкортостан.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 программы выполняются следующие основные задачи: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подготовка предложений по составлению плана инвестиционных и текущих расходов на очередной период;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источников;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программы привлекаются предприятия, осуществляющие деятельность на территории поселения, частные предприниматели.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программы осуществляется Администрацией  сельского поселения Угузевский сельсовет муниципального района Бирский район Республики Башкортостан.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71827" w:rsidRPr="00E6346F" w:rsidRDefault="00F71827" w:rsidP="00F71827">
      <w:pPr>
        <w:numPr>
          <w:ilvl w:val="0"/>
          <w:numId w:val="1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Оценка эффективности реализации программы</w:t>
      </w: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827" w:rsidRPr="00E6346F" w:rsidRDefault="00F71827" w:rsidP="00F7182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Пополнение доходной части бюджета сельского поселения Угузевский сельсовет посредством увеличения налоговых платежей за счет переоформления земельных участков </w:t>
      </w:r>
      <w:proofErr w:type="gramStart"/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E6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законодательства.</w:t>
      </w:r>
    </w:p>
    <w:p w:rsidR="00F71827" w:rsidRDefault="00F71827" w:rsidP="00F7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1827" w:rsidRDefault="00F71827" w:rsidP="00F71827">
      <w:pPr>
        <w:autoSpaceDE w:val="0"/>
        <w:autoSpaceDN w:val="0"/>
        <w:adjustRightInd w:val="0"/>
        <w:spacing w:line="240" w:lineRule="exact"/>
        <w:ind w:left="9498"/>
        <w:rPr>
          <w:rFonts w:ascii="Calibri" w:eastAsia="Times New Roman" w:hAnsi="Calibri" w:cs="Times New Roman"/>
          <w:sz w:val="24"/>
        </w:rPr>
        <w:sectPr w:rsidR="00F71827" w:rsidSect="003C0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827" w:rsidRPr="000A7006" w:rsidRDefault="00F71827" w:rsidP="00F71827">
      <w:pPr>
        <w:autoSpaceDE w:val="0"/>
        <w:autoSpaceDN w:val="0"/>
        <w:adjustRightInd w:val="0"/>
        <w:spacing w:line="240" w:lineRule="exact"/>
        <w:ind w:left="9498"/>
        <w:rPr>
          <w:rFonts w:ascii="Calibri" w:eastAsia="Times New Roman" w:hAnsi="Calibri" w:cs="Times New Roman"/>
          <w:sz w:val="24"/>
        </w:rPr>
      </w:pPr>
      <w:r w:rsidRPr="000A7006">
        <w:rPr>
          <w:rFonts w:ascii="Calibri" w:eastAsia="Times New Roman" w:hAnsi="Calibri" w:cs="Times New Roman"/>
          <w:sz w:val="24"/>
        </w:rPr>
        <w:lastRenderedPageBreak/>
        <w:t xml:space="preserve">Приложение </w:t>
      </w:r>
    </w:p>
    <w:p w:rsidR="00F71827" w:rsidRPr="000A7006" w:rsidRDefault="00F71827" w:rsidP="00F71827">
      <w:pPr>
        <w:autoSpaceDE w:val="0"/>
        <w:autoSpaceDN w:val="0"/>
        <w:adjustRightInd w:val="0"/>
        <w:spacing w:line="240" w:lineRule="exact"/>
        <w:ind w:left="9498"/>
        <w:rPr>
          <w:rFonts w:ascii="Calibri" w:eastAsia="Times New Roman" w:hAnsi="Calibri" w:cs="Times New Roman"/>
          <w:sz w:val="24"/>
        </w:rPr>
      </w:pPr>
      <w:r w:rsidRPr="000A7006">
        <w:rPr>
          <w:rFonts w:ascii="Calibri" w:eastAsia="Times New Roman" w:hAnsi="Calibri" w:cs="Times New Roman"/>
          <w:sz w:val="24"/>
        </w:rPr>
        <w:t>к муниципальной</w:t>
      </w:r>
      <w:r>
        <w:rPr>
          <w:rFonts w:ascii="Calibri" w:eastAsia="Times New Roman" w:hAnsi="Calibri" w:cs="Times New Roman"/>
          <w:sz w:val="24"/>
        </w:rPr>
        <w:t xml:space="preserve"> целевой п</w:t>
      </w:r>
      <w:r w:rsidRPr="000A7006">
        <w:rPr>
          <w:rFonts w:ascii="Calibri" w:eastAsia="Times New Roman" w:hAnsi="Calibri" w:cs="Times New Roman"/>
          <w:sz w:val="24"/>
        </w:rPr>
        <w:t>рогра</w:t>
      </w:r>
      <w:r w:rsidRPr="000A7006">
        <w:rPr>
          <w:rFonts w:ascii="Calibri" w:eastAsia="Times New Roman" w:hAnsi="Calibri" w:cs="Times New Roman"/>
          <w:sz w:val="24"/>
        </w:rPr>
        <w:t>м</w:t>
      </w:r>
      <w:r w:rsidRPr="000A7006">
        <w:rPr>
          <w:rFonts w:ascii="Calibri" w:eastAsia="Times New Roman" w:hAnsi="Calibri" w:cs="Times New Roman"/>
          <w:sz w:val="24"/>
        </w:rPr>
        <w:t>ме «</w:t>
      </w:r>
      <w:r w:rsidRPr="00ED675B">
        <w:rPr>
          <w:rFonts w:ascii="Calibri" w:eastAsia="Times New Roman" w:hAnsi="Calibri" w:cs="Times New Roman"/>
          <w:sz w:val="24"/>
        </w:rPr>
        <w:t>Развитие земельных и имущественных отношений в сельском поселении Угузевский сельсовет муниципального района Бирский район Республики Башкортостан</w:t>
      </w:r>
      <w:r w:rsidRPr="000A7006">
        <w:rPr>
          <w:rFonts w:ascii="Calibri" w:eastAsia="Times New Roman" w:hAnsi="Calibri" w:cs="Times New Roman"/>
          <w:sz w:val="24"/>
        </w:rPr>
        <w:t>»</w:t>
      </w:r>
    </w:p>
    <w:p w:rsidR="00F71827" w:rsidRDefault="00F71827" w:rsidP="00F718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1827" w:rsidRPr="0025134C" w:rsidRDefault="00F71827" w:rsidP="00F71827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szCs w:val="28"/>
        </w:rPr>
      </w:pPr>
      <w:r w:rsidRPr="0025134C">
        <w:rPr>
          <w:rFonts w:ascii="Calibri" w:eastAsia="Times New Roman" w:hAnsi="Calibri" w:cs="Times New Roman"/>
          <w:b/>
          <w:bCs/>
          <w:szCs w:val="28"/>
        </w:rPr>
        <w:t>ПЕРЕЧЕНЬ</w:t>
      </w:r>
    </w:p>
    <w:p w:rsidR="00F71827" w:rsidRPr="00AD3874" w:rsidRDefault="00F71827" w:rsidP="00F718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3874">
        <w:rPr>
          <w:rFonts w:ascii="Times New Roman" w:hAnsi="Times New Roman" w:cs="Times New Roman"/>
          <w:sz w:val="28"/>
          <w:szCs w:val="28"/>
        </w:rPr>
        <w:t xml:space="preserve">мероприятий муниципальной целевой программы </w:t>
      </w:r>
    </w:p>
    <w:p w:rsidR="00F71827" w:rsidRPr="00AD3874" w:rsidRDefault="00F71827" w:rsidP="00F71827">
      <w:pPr>
        <w:pStyle w:val="ConsPlusTitle"/>
        <w:widowControl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AD3874">
        <w:rPr>
          <w:rFonts w:ascii="Times New Roman" w:hAnsi="Times New Roman" w:cs="Times New Roman"/>
          <w:sz w:val="28"/>
          <w:szCs w:val="28"/>
        </w:rPr>
        <w:t>«</w:t>
      </w:r>
      <w:r w:rsidRPr="00AD38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Безопасная среда на </w:t>
      </w:r>
      <w:r w:rsidRPr="00AD3874">
        <w:rPr>
          <w:rFonts w:ascii="Times New Roman" w:hAnsi="Times New Roman" w:cs="Times New Roman"/>
          <w:sz w:val="28"/>
          <w:szCs w:val="28"/>
        </w:rPr>
        <w:t>территории</w:t>
      </w:r>
      <w:r w:rsidRPr="00AD387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AD3874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 Угузевский сельсовет муниципального района</w:t>
      </w:r>
      <w:r w:rsidRPr="00AD387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F71827" w:rsidRPr="00AD3874" w:rsidRDefault="00F71827" w:rsidP="00F71827">
      <w:pPr>
        <w:jc w:val="center"/>
        <w:rPr>
          <w:rFonts w:ascii="Calibri" w:eastAsia="Times New Roman" w:hAnsi="Calibri" w:cs="Times New Roman"/>
          <w:b/>
          <w:szCs w:val="28"/>
        </w:rPr>
      </w:pPr>
      <w:r w:rsidRPr="00AD3874">
        <w:rPr>
          <w:rFonts w:ascii="Calibri" w:eastAsia="Times New Roman" w:hAnsi="Calibri" w:cs="Times New Roman"/>
          <w:b/>
          <w:iCs/>
          <w:color w:val="000000"/>
          <w:szCs w:val="28"/>
        </w:rPr>
        <w:t>Бирский район Республики Башкортостан</w:t>
      </w:r>
      <w:r w:rsidRPr="00AD3874">
        <w:rPr>
          <w:rFonts w:ascii="Calibri" w:eastAsia="Times New Roman" w:hAnsi="Calibri" w:cs="Times New Roman"/>
          <w:b/>
          <w:szCs w:val="28"/>
        </w:rPr>
        <w:t>»</w:t>
      </w:r>
    </w:p>
    <w:tbl>
      <w:tblPr>
        <w:tblW w:w="15452" w:type="dxa"/>
        <w:tblInd w:w="-176" w:type="dxa"/>
        <w:tblLayout w:type="fixed"/>
        <w:tblLook w:val="0000"/>
      </w:tblPr>
      <w:tblGrid>
        <w:gridCol w:w="643"/>
        <w:gridCol w:w="4036"/>
        <w:gridCol w:w="1497"/>
        <w:gridCol w:w="1442"/>
        <w:gridCol w:w="1445"/>
        <w:gridCol w:w="1442"/>
        <w:gridCol w:w="1443"/>
        <w:gridCol w:w="1442"/>
        <w:gridCol w:w="2062"/>
      </w:tblGrid>
      <w:tr w:rsidR="00F71827" w:rsidRPr="00082F5A" w:rsidTr="000D0762">
        <w:trPr>
          <w:trHeight w:val="404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 xml:space="preserve">№ </w:t>
            </w:r>
            <w:proofErr w:type="spellStart"/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Затраты на 20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г. (тыс</w:t>
            </w:r>
            <w:proofErr w:type="gramStart"/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.р</w:t>
            </w:r>
            <w:proofErr w:type="gramEnd"/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уб.)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Затраты на 20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г. (тыс</w:t>
            </w:r>
            <w:proofErr w:type="gramStart"/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.р</w:t>
            </w:r>
            <w:proofErr w:type="gramEnd"/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уб.)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Затраты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на 20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г. (тыс</w:t>
            </w:r>
            <w:proofErr w:type="gramStart"/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.р</w:t>
            </w:r>
            <w:proofErr w:type="gramEnd"/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уб.)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Итого</w:t>
            </w:r>
          </w:p>
        </w:tc>
      </w:tr>
      <w:tr w:rsidR="00F71827" w:rsidRPr="00082F5A" w:rsidTr="000D0762">
        <w:trPr>
          <w:trHeight w:val="403"/>
        </w:trPr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 xml:space="preserve">Бюджет </w:t>
            </w:r>
            <w:proofErr w:type="spellStart"/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РБ</w:t>
            </w:r>
            <w:proofErr w:type="spellEnd"/>
          </w:p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 xml:space="preserve">Бюджет </w:t>
            </w:r>
            <w:proofErr w:type="spellStart"/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 xml:space="preserve">Бюджет </w:t>
            </w:r>
            <w:proofErr w:type="spellStart"/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1827" w:rsidRPr="00082F5A" w:rsidTr="000D0762">
        <w:trPr>
          <w:trHeight w:val="4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827" w:rsidRPr="008B1381" w:rsidRDefault="00F71827" w:rsidP="00F718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456102" w:rsidRDefault="00F71827" w:rsidP="000D0762">
            <w:pPr>
              <w:pStyle w:val="1"/>
              <w:spacing w:before="0" w:beforeAutospacing="0" w:after="0" w:line="270" w:lineRule="atLeast"/>
              <w:ind w:right="30"/>
              <w:rPr>
                <w:color w:val="000000"/>
                <w:sz w:val="20"/>
                <w:szCs w:val="20"/>
              </w:rPr>
            </w:pPr>
            <w:r w:rsidRPr="00456102">
              <w:rPr>
                <w:color w:val="000000"/>
                <w:sz w:val="20"/>
                <w:szCs w:val="20"/>
              </w:rPr>
              <w:t>информирование населения о действующем земельном законодательстве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</w:tr>
      <w:tr w:rsidR="00F71827" w:rsidRPr="00082F5A" w:rsidTr="000D0762">
        <w:trPr>
          <w:trHeight w:val="4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827" w:rsidRPr="00456102" w:rsidRDefault="00F71827" w:rsidP="00F718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456102" w:rsidRDefault="00F71827" w:rsidP="000D0762">
            <w:pPr>
              <w:pStyle w:val="1"/>
              <w:spacing w:before="0" w:beforeAutospacing="0" w:after="0" w:line="270" w:lineRule="atLeast"/>
              <w:ind w:right="30"/>
              <w:rPr>
                <w:color w:val="000000"/>
                <w:sz w:val="20"/>
                <w:szCs w:val="20"/>
              </w:rPr>
            </w:pPr>
            <w:r w:rsidRPr="00456102">
              <w:rPr>
                <w:color w:val="000000"/>
                <w:sz w:val="20"/>
                <w:szCs w:val="20"/>
              </w:rPr>
              <w:t>организация субботников на территории сельского поселения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</w:tr>
      <w:tr w:rsidR="00F71827" w:rsidRPr="00082F5A" w:rsidTr="000D0762">
        <w:trPr>
          <w:trHeight w:val="4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827" w:rsidRPr="00456102" w:rsidRDefault="00F71827" w:rsidP="00F718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827" w:rsidRPr="00456102" w:rsidRDefault="00F71827" w:rsidP="000D0762">
            <w:pPr>
              <w:pStyle w:val="1"/>
              <w:spacing w:before="0" w:beforeAutospacing="0" w:after="0" w:line="270" w:lineRule="atLeast"/>
              <w:ind w:right="30"/>
              <w:rPr>
                <w:color w:val="000000"/>
                <w:sz w:val="20"/>
                <w:szCs w:val="20"/>
              </w:rPr>
            </w:pPr>
            <w:r w:rsidRPr="00456102">
              <w:rPr>
                <w:color w:val="000000"/>
                <w:sz w:val="20"/>
                <w:szCs w:val="20"/>
              </w:rPr>
              <w:t>выполнение</w:t>
            </w:r>
          </w:p>
          <w:p w:rsidR="00F71827" w:rsidRPr="00456102" w:rsidRDefault="00F71827" w:rsidP="000D0762">
            <w:pPr>
              <w:pStyle w:val="1"/>
              <w:spacing w:before="0" w:beforeAutospacing="0" w:after="0" w:line="270" w:lineRule="atLeast"/>
              <w:ind w:right="30"/>
              <w:rPr>
                <w:color w:val="000000"/>
                <w:sz w:val="20"/>
                <w:szCs w:val="20"/>
              </w:rPr>
            </w:pPr>
            <w:r w:rsidRPr="00456102">
              <w:rPr>
                <w:color w:val="000000"/>
                <w:sz w:val="20"/>
                <w:szCs w:val="20"/>
              </w:rPr>
              <w:t>схем расположения земельных участков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380,0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0E2CB4">
              <w:rPr>
                <w:rFonts w:ascii="Times New Roman" w:hAnsi="Times New Roman"/>
                <w:b w:val="0"/>
              </w:rPr>
              <w:t>380,0</w:t>
            </w:r>
          </w:p>
        </w:tc>
      </w:tr>
      <w:tr w:rsidR="00F71827" w:rsidRPr="00082F5A" w:rsidTr="000D0762">
        <w:trPr>
          <w:trHeight w:val="4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827" w:rsidRPr="00456102" w:rsidRDefault="00F71827" w:rsidP="00F718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827" w:rsidRPr="00456102" w:rsidRDefault="00F71827" w:rsidP="000D0762">
            <w:pPr>
              <w:pStyle w:val="1"/>
              <w:spacing w:before="0" w:beforeAutospacing="0" w:after="0" w:line="270" w:lineRule="atLeast"/>
              <w:ind w:right="30"/>
              <w:rPr>
                <w:color w:val="000000"/>
                <w:sz w:val="20"/>
                <w:szCs w:val="20"/>
              </w:rPr>
            </w:pPr>
            <w:r w:rsidRPr="00456102">
              <w:rPr>
                <w:color w:val="000000"/>
                <w:sz w:val="20"/>
                <w:szCs w:val="20"/>
              </w:rPr>
              <w:t>публикация в средствах массовой информации уведомлений, информации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</w:tr>
      <w:tr w:rsidR="00F71827" w:rsidRPr="00082F5A" w:rsidTr="000D0762">
        <w:trPr>
          <w:trHeight w:val="4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1827" w:rsidRPr="00456102" w:rsidRDefault="00F71827" w:rsidP="00F7182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02CEE" w:rsidRDefault="00F71827" w:rsidP="000D0762">
            <w:pPr>
              <w:pStyle w:val="ConsPlusTitl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Оценка недвижимости, признание прав и регулирование отношений </w:t>
            </w:r>
            <w:proofErr w:type="spellStart"/>
            <w:r>
              <w:rPr>
                <w:rFonts w:ascii="Times New Roman" w:hAnsi="Times New Roman"/>
                <w:b w:val="0"/>
              </w:rPr>
              <w:t>мун</w:t>
            </w:r>
            <w:proofErr w:type="spellEnd"/>
            <w:r>
              <w:rPr>
                <w:rFonts w:ascii="Times New Roman" w:hAnsi="Times New Roman"/>
                <w:b w:val="0"/>
              </w:rPr>
              <w:t>. собств. (нежилое здание)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27" w:rsidRPr="00327974" w:rsidRDefault="00F71827" w:rsidP="000D0762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56102">
              <w:rPr>
                <w:rFonts w:ascii="Times New Roman" w:hAnsi="Times New Roman"/>
                <w:b w:val="0"/>
              </w:rPr>
              <w:t>Не требует мат</w:t>
            </w:r>
            <w:proofErr w:type="gramStart"/>
            <w:r w:rsidRPr="00456102">
              <w:rPr>
                <w:rFonts w:ascii="Times New Roman" w:hAnsi="Times New Roman"/>
                <w:b w:val="0"/>
              </w:rPr>
              <w:t>.з</w:t>
            </w:r>
            <w:proofErr w:type="gramEnd"/>
            <w:r w:rsidRPr="00456102">
              <w:rPr>
                <w:rFonts w:ascii="Times New Roman" w:hAnsi="Times New Roman"/>
                <w:b w:val="0"/>
              </w:rPr>
              <w:t>атрат</w:t>
            </w:r>
          </w:p>
        </w:tc>
      </w:tr>
      <w:tr w:rsidR="00F71827" w:rsidRPr="00082F5A" w:rsidTr="000D0762">
        <w:trPr>
          <w:trHeight w:val="6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082F5A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2F5A">
              <w:rPr>
                <w:rFonts w:ascii="Calibri" w:eastAsia="Times New Roman" w:hAnsi="Calibri" w:cs="Times New Roman"/>
                <w:sz w:val="20"/>
                <w:szCs w:val="20"/>
              </w:rPr>
              <w:t>ИТОГО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827" w:rsidRPr="003B6FE1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B6FE1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3B6FE1">
              <w:rPr>
                <w:rFonts w:ascii="Calibri" w:eastAsia="Times New Roman" w:hAnsi="Calibri" w:cs="Times New Roman"/>
                <w:sz w:val="20"/>
                <w:szCs w:val="20"/>
              </w:rPr>
              <w:t>,0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827" w:rsidRPr="003B6FE1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6FE1">
              <w:rPr>
                <w:rFonts w:ascii="Calibri" w:eastAsia="Times New Roman" w:hAnsi="Calibri" w:cs="Times New Roman"/>
                <w:sz w:val="20"/>
                <w:szCs w:val="20"/>
              </w:rPr>
              <w:t>0,0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827" w:rsidRPr="003B6FE1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B6FE1">
              <w:rPr>
                <w:rFonts w:ascii="Calibri" w:eastAsia="Times New Roman" w:hAnsi="Calibri" w:cs="Times New Roman"/>
                <w:sz w:val="20"/>
                <w:szCs w:val="20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827" w:rsidRPr="003B6FE1" w:rsidRDefault="00F71827" w:rsidP="000D0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B6FE1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3B6FE1">
              <w:rPr>
                <w:rFonts w:ascii="Calibri" w:eastAsia="Times New Roman" w:hAnsi="Calibri" w:cs="Times New Roman"/>
                <w:sz w:val="20"/>
                <w:szCs w:val="20"/>
              </w:rPr>
              <w:t>,0</w:t>
            </w:r>
          </w:p>
        </w:tc>
      </w:tr>
    </w:tbl>
    <w:p w:rsidR="003C0361" w:rsidRDefault="003C0361"/>
    <w:sectPr w:rsidR="003C0361" w:rsidSect="00F71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14E"/>
    <w:multiLevelType w:val="hybridMultilevel"/>
    <w:tmpl w:val="800E2B78"/>
    <w:lvl w:ilvl="0" w:tplc="1A488B26">
      <w:start w:val="1"/>
      <w:numFmt w:val="decimal"/>
      <w:lvlText w:val="%1."/>
      <w:lvlJc w:val="center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B6C2A"/>
    <w:multiLevelType w:val="hybridMultilevel"/>
    <w:tmpl w:val="4120D5F6"/>
    <w:lvl w:ilvl="0" w:tplc="CAD6ED9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827"/>
    <w:rsid w:val="003C0361"/>
    <w:rsid w:val="00F7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F7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71827"/>
    <w:pPr>
      <w:ind w:left="720"/>
      <w:contextualSpacing/>
    </w:pPr>
  </w:style>
  <w:style w:type="character" w:customStyle="1" w:styleId="ConsPlusTitle0">
    <w:name w:val="ConsPlusTitle Знак"/>
    <w:link w:val="ConsPlusTitle"/>
    <w:rsid w:val="00F71827"/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 (веб)1"/>
    <w:basedOn w:val="a"/>
    <w:rsid w:val="00F7182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8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1805</Words>
  <Characters>10294</Characters>
  <Application>Microsoft Office Word</Application>
  <DocSecurity>0</DocSecurity>
  <Lines>85</Lines>
  <Paragraphs>24</Paragraphs>
  <ScaleCrop>false</ScaleCrop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2021-02-08T09:08:00Z</dcterms:created>
  <dcterms:modified xsi:type="dcterms:W3CDTF">2021-02-08T09:09:00Z</dcterms:modified>
</cp:coreProperties>
</file>