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77104B" w:rsidRPr="0077104B" w:rsidTr="0058682D">
        <w:trPr>
          <w:jc w:val="center"/>
        </w:trPr>
        <w:tc>
          <w:tcPr>
            <w:tcW w:w="4678" w:type="dxa"/>
            <w:shd w:val="clear" w:color="auto" w:fill="auto"/>
          </w:tcPr>
          <w:p w:rsidR="0077104B" w:rsidRPr="0077104B" w:rsidRDefault="0077104B" w:rsidP="0077104B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</w:t>
            </w:r>
            <w:proofErr w:type="spellEnd"/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Угез</w:t>
            </w:r>
            <w:proofErr w:type="spell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e</w:t>
            </w:r>
            <w:proofErr w:type="gram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м</w:t>
            </w: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eh</w:t>
            </w: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Угез</w:t>
            </w:r>
            <w:proofErr w:type="spell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77104B">
              <w:rPr>
                <w:rFonts w:ascii="Bash" w:eastAsia="Times New Roman" w:hAnsi="Bash" w:cs="Times New Roman"/>
                <w:b/>
                <w:sz w:val="20"/>
                <w:szCs w:val="20"/>
              </w:rPr>
              <w:t>,</w:t>
            </w:r>
            <w:r w:rsidRPr="0077104B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104B" w:rsidRPr="0077104B" w:rsidRDefault="0077104B" w:rsidP="0077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080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0pt" o:ole="" fillcolor="window">
                  <v:imagedata r:id="rId4" o:title="" gain="69719f" blacklevel="1966f"/>
                </v:shape>
                <o:OLEObject Type="Embed" ProgID="Word.Picture.8" ShapeID="_x0000_i1025" DrawAspect="Content" ObjectID="_1447490307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77104B" w:rsidRPr="0077104B" w:rsidRDefault="0077104B" w:rsidP="0077104B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7104B" w:rsidRPr="0077104B" w:rsidRDefault="0077104B" w:rsidP="0077104B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Совет 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77104B" w:rsidRPr="0077104B" w:rsidRDefault="0077104B" w:rsidP="007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77104B" w:rsidRPr="0077104B" w:rsidRDefault="0077104B" w:rsidP="0077104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7104B">
        <w:rPr>
          <w:rFonts w:ascii="Times New Roman" w:eastAsia="Times New Roman" w:hAnsi="Times New Roman" w:cs="Times New Roman"/>
          <w:sz w:val="16"/>
          <w:szCs w:val="16"/>
        </w:rPr>
        <w:pict>
          <v:line id="_x0000_s1027" style="position:absolute;left:0;text-align:left;z-index:251660288;mso-position-horizontal-relative:text;mso-position-vertical-relative:text" from="5.15pt,2.25pt" to="518.15pt,2.25pt" strokeweight="1.5pt"/>
        </w:pict>
      </w:r>
      <w:r w:rsidRPr="0077104B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77104B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7104B" w:rsidRPr="0077104B" w:rsidRDefault="0077104B" w:rsidP="0077104B">
      <w:pPr>
        <w:widowControl w:val="0"/>
        <w:tabs>
          <w:tab w:val="left" w:pos="558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77104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Двадцать пятый созыв</w:t>
      </w:r>
    </w:p>
    <w:p w:rsidR="0077104B" w:rsidRPr="0077104B" w:rsidRDefault="0077104B" w:rsidP="0077104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77104B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 шестое заседание</w:t>
      </w:r>
    </w:p>
    <w:p w:rsidR="0077104B" w:rsidRPr="0077104B" w:rsidRDefault="0077104B" w:rsidP="0077104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04B" w:rsidRPr="0077104B" w:rsidRDefault="0077104B" w:rsidP="0077104B">
      <w:pPr>
        <w:tabs>
          <w:tab w:val="left" w:pos="1905"/>
          <w:tab w:val="left" w:pos="2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b/>
          <w:noProof/>
          <w:spacing w:val="50"/>
          <w:w w:val="101"/>
          <w:sz w:val="28"/>
          <w:szCs w:val="28"/>
        </w:rPr>
        <w:t>КАРАР</w:t>
      </w:r>
      <w:r w:rsidRPr="0077104B"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  <w:t xml:space="preserve">                                                                              РЕШЕНИЕ</w:t>
      </w:r>
      <w:r w:rsidRPr="007710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104B" w:rsidRPr="0077104B" w:rsidRDefault="0077104B" w:rsidP="0077104B">
      <w:pPr>
        <w:tabs>
          <w:tab w:val="left" w:pos="1905"/>
          <w:tab w:val="left" w:pos="2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4B" w:rsidRPr="0077104B" w:rsidRDefault="0077104B" w:rsidP="007710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77104B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77104B" w:rsidRPr="0077104B" w:rsidRDefault="0077104B" w:rsidP="0077104B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/>
          <w:bCs/>
          <w:sz w:val="28"/>
          <w:szCs w:val="28"/>
        </w:rPr>
        <w:t>О внесении изменений в решение Совета сельского поселения</w:t>
      </w:r>
    </w:p>
    <w:p w:rsidR="0077104B" w:rsidRPr="0077104B" w:rsidRDefault="0077104B" w:rsidP="0077104B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Угузевский сельсовет муниципального района </w:t>
      </w:r>
    </w:p>
    <w:p w:rsidR="0077104B" w:rsidRPr="0077104B" w:rsidRDefault="0077104B" w:rsidP="0077104B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/>
          <w:bCs/>
          <w:sz w:val="28"/>
          <w:szCs w:val="28"/>
        </w:rPr>
        <w:t>Бирский район Республики Башкортостан</w:t>
      </w:r>
    </w:p>
    <w:p w:rsidR="0077104B" w:rsidRPr="0077104B" w:rsidRDefault="0077104B" w:rsidP="0077104B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«Об установлении налога на имущество физических лиц» </w:t>
      </w:r>
    </w:p>
    <w:p w:rsidR="0077104B" w:rsidRPr="0077104B" w:rsidRDefault="0077104B" w:rsidP="0077104B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/>
          <w:bCs/>
          <w:sz w:val="28"/>
          <w:szCs w:val="28"/>
        </w:rPr>
        <w:t>от 30.10.2006 г. № 22-2</w:t>
      </w:r>
    </w:p>
    <w:p w:rsidR="0077104B" w:rsidRPr="0077104B" w:rsidRDefault="0077104B" w:rsidP="0077104B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1. Внести в решение Совета сельского поселения Угузевский сельсовет муниципального района Бирский район Республики Башкортостан от 30.10.2006г.  № 22-2 «Об установлении налога на имущество физических лиц» изменения, изложив его в следующей редакции: </w:t>
      </w: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«В соответствии с Налоговым кодексом Российской Федерации  и Законом Российской Федерации от 9 декабря 1991 года № 2003-1 «О налогах на имущество физических лиц» Совет сельского поселения Угузевский сельсовет муниципального района Бирский район Республики Башкортостан                        РЕШИЛ: </w:t>
      </w: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«1. Ввести на территории сельского поселения Угузевский сельсовет муниципального района Бирский район Республики Башкортостан    налог на имущество физических лиц. </w:t>
      </w: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>2. Установить следующие ставки налога на имущество физических лиц в зависимости от суммарной инвентаризационной стоимости объектов налогообложения:</w:t>
      </w:r>
    </w:p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17"/>
      </w:tblGrid>
      <w:tr w:rsidR="0077104B" w:rsidRPr="0077104B" w:rsidTr="0058682D"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Суммарная инвентаризационная </w:t>
            </w: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стоимость объектов налогообложения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Ставка налога</w:t>
            </w:r>
          </w:p>
        </w:tc>
      </w:tr>
      <w:tr w:rsidR="0077104B" w:rsidRPr="0077104B" w:rsidTr="0058682D"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 xml:space="preserve">До 300 тыс. руб. включительно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0,1 процента</w:t>
            </w:r>
          </w:p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</w:pPr>
          </w:p>
        </w:tc>
      </w:tr>
      <w:tr w:rsidR="0077104B" w:rsidRPr="0077104B" w:rsidTr="0058682D">
        <w:trPr>
          <w:trHeight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Свыше 300 тыс. руб. до 500 тыс. руб. </w:t>
            </w: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br/>
              <w:t xml:space="preserve">включительно       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0,3  процента</w:t>
            </w:r>
          </w:p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</w:pPr>
          </w:p>
        </w:tc>
      </w:tr>
      <w:tr w:rsidR="0077104B" w:rsidRPr="0077104B" w:rsidTr="0058682D">
        <w:trPr>
          <w:trHeight w:val="6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Свыше 500 тыс. руб.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4B" w:rsidRPr="0077104B" w:rsidRDefault="0077104B" w:rsidP="0077104B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</w:pPr>
            <w:r w:rsidRPr="0077104B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1,0  процент</w:t>
            </w:r>
          </w:p>
        </w:tc>
      </w:tr>
    </w:tbl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3. Освободить от уплаты </w:t>
      </w:r>
      <w:proofErr w:type="gramStart"/>
      <w:r w:rsidRPr="0077104B">
        <w:rPr>
          <w:rFonts w:ascii="Times New Roman" w:eastAsia="Times New Roman" w:hAnsi="Times New Roman" w:cs="Arial"/>
          <w:bCs/>
          <w:sz w:val="28"/>
          <w:szCs w:val="28"/>
        </w:rPr>
        <w:t>налога</w:t>
      </w:r>
      <w:proofErr w:type="gramEnd"/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>а) родители, имеющие детей-инвалидов;</w:t>
      </w:r>
    </w:p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>б) дети-сироты и дети, оставшиеся без попечения родителей;</w:t>
      </w:r>
    </w:p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в) родители и дети в возрасте до 18 лет в многодетных семьях, имеющих трех и более детей. </w:t>
      </w:r>
      <w:proofErr w:type="gramStart"/>
      <w:r w:rsidRPr="0077104B">
        <w:rPr>
          <w:rFonts w:ascii="Times New Roman" w:eastAsia="Times New Roman" w:hAnsi="Times New Roman" w:cs="Arial"/>
          <w:bCs/>
          <w:sz w:val="28"/>
          <w:szCs w:val="28"/>
        </w:rPr>
        <w:t>Льгота на ребенка (детей) предоставляется с месяца рождения ребенка (детей) и сохраняется до конца того года, в котором ребенок (дети) достиг (достигли) возраста 18 лет, или в случае смерти ребенка (детей).</w:t>
      </w:r>
      <w:proofErr w:type="gramEnd"/>
    </w:p>
    <w:p w:rsidR="0077104B" w:rsidRPr="0077104B" w:rsidRDefault="0077104B" w:rsidP="0077104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>Установленные настоящим пунктом льготы по налогу предоставляются на основании письменного заявления налогоплательщика (его представителя) и документов, подтверждающих право на льготы».</w:t>
      </w: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2.  Решение подлежит официальному обнародованию в здании Администрации не позднее 30 ноября </w:t>
      </w:r>
      <w:smartTag w:uri="urn:schemas-microsoft-com:office:smarttags" w:element="metricconverter">
        <w:smartTagPr>
          <w:attr w:name="ProductID" w:val="2010 г"/>
        </w:smartTagPr>
        <w:r w:rsidRPr="0077104B">
          <w:rPr>
            <w:rFonts w:ascii="Times New Roman" w:eastAsia="Times New Roman" w:hAnsi="Times New Roman" w:cs="Arial"/>
            <w:bCs/>
            <w:sz w:val="28"/>
            <w:szCs w:val="28"/>
          </w:rPr>
          <w:t>2010 г</w:t>
        </w:r>
      </w:smartTag>
      <w:r w:rsidRPr="0077104B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3.  Настоящее решение вступает в силу с 1 января </w:t>
      </w:r>
      <w:smartTag w:uri="urn:schemas-microsoft-com:office:smarttags" w:element="metricconverter">
        <w:smartTagPr>
          <w:attr w:name="ProductID" w:val="2011 г"/>
        </w:smartTagPr>
        <w:r w:rsidRPr="0077104B">
          <w:rPr>
            <w:rFonts w:ascii="Times New Roman" w:eastAsia="Times New Roman" w:hAnsi="Times New Roman" w:cs="Arial"/>
            <w:bCs/>
            <w:sz w:val="28"/>
            <w:szCs w:val="28"/>
          </w:rPr>
          <w:t>2011 г</w:t>
        </w:r>
      </w:smartTag>
      <w:r w:rsidRPr="0077104B">
        <w:rPr>
          <w:rFonts w:ascii="Times New Roman" w:eastAsia="Times New Roman" w:hAnsi="Times New Roman" w:cs="Arial"/>
          <w:bCs/>
          <w:sz w:val="28"/>
          <w:szCs w:val="28"/>
        </w:rPr>
        <w:t>., но не ранее чем по истечении одного месяца со дня его официального опубликования.</w:t>
      </w:r>
    </w:p>
    <w:p w:rsidR="0077104B" w:rsidRPr="0077104B" w:rsidRDefault="0077104B" w:rsidP="0077104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4. </w:t>
      </w:r>
      <w:proofErr w:type="gramStart"/>
      <w:r w:rsidRPr="0077104B">
        <w:rPr>
          <w:rFonts w:ascii="Times New Roman" w:eastAsia="Times New Roman" w:hAnsi="Times New Roman" w:cs="Arial"/>
          <w:bCs/>
          <w:sz w:val="28"/>
          <w:szCs w:val="28"/>
        </w:rPr>
        <w:t>Контроль за</w:t>
      </w:r>
      <w:proofErr w:type="gramEnd"/>
      <w:r w:rsidRPr="0077104B">
        <w:rPr>
          <w:rFonts w:ascii="Times New Roman" w:eastAsia="Times New Roman" w:hAnsi="Times New Roman" w:cs="Arial"/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собственности.</w:t>
      </w:r>
    </w:p>
    <w:p w:rsidR="0077104B" w:rsidRPr="0077104B" w:rsidRDefault="0077104B" w:rsidP="0077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4B" w:rsidRPr="0077104B" w:rsidRDefault="0077104B" w:rsidP="0077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>Зам. председателя Совета</w:t>
      </w:r>
      <w:r w:rsidRPr="0077104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7104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77104B" w:rsidRPr="0077104B" w:rsidRDefault="0077104B" w:rsidP="0077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>поселения Угузевский сельсовет</w:t>
      </w:r>
    </w:p>
    <w:p w:rsidR="0077104B" w:rsidRPr="0077104B" w:rsidRDefault="0077104B" w:rsidP="0077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7104B" w:rsidRPr="0077104B" w:rsidRDefault="0077104B" w:rsidP="0077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 xml:space="preserve">Бирский район </w:t>
      </w:r>
    </w:p>
    <w:p w:rsidR="0077104B" w:rsidRPr="0077104B" w:rsidRDefault="0077104B" w:rsidP="0077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И.Г. </w:t>
      </w:r>
      <w:proofErr w:type="spellStart"/>
      <w:r w:rsidRPr="0077104B">
        <w:rPr>
          <w:rFonts w:ascii="Times New Roman" w:eastAsia="Times New Roman" w:hAnsi="Times New Roman" w:cs="Times New Roman"/>
          <w:sz w:val="28"/>
          <w:szCs w:val="28"/>
        </w:rPr>
        <w:t>Сабиров</w:t>
      </w:r>
      <w:proofErr w:type="spellEnd"/>
    </w:p>
    <w:p w:rsidR="0077104B" w:rsidRPr="0077104B" w:rsidRDefault="0077104B" w:rsidP="0077104B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4B" w:rsidRPr="0077104B" w:rsidRDefault="0077104B" w:rsidP="0077104B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>с. Угузево</w:t>
      </w:r>
      <w:r w:rsidRPr="007710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77104B" w:rsidRPr="0077104B" w:rsidRDefault="0077104B" w:rsidP="0077104B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>27 октября 2010 года</w:t>
      </w:r>
    </w:p>
    <w:p w:rsidR="0077104B" w:rsidRPr="0077104B" w:rsidRDefault="0077104B" w:rsidP="0077104B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4B">
        <w:rPr>
          <w:rFonts w:ascii="Times New Roman" w:eastAsia="Times New Roman" w:hAnsi="Times New Roman" w:cs="Times New Roman"/>
          <w:sz w:val="28"/>
          <w:szCs w:val="28"/>
        </w:rPr>
        <w:t>№ 261</w:t>
      </w:r>
    </w:p>
    <w:p w:rsidR="00436204" w:rsidRDefault="00436204"/>
    <w:sectPr w:rsidR="00436204" w:rsidSect="007710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04B"/>
    <w:rsid w:val="00436204"/>
    <w:rsid w:val="007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2013-12-02T11:36:00Z</dcterms:created>
  <dcterms:modified xsi:type="dcterms:W3CDTF">2013-12-02T11:37:00Z</dcterms:modified>
</cp:coreProperties>
</file>